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D817" w14:textId="77777777" w:rsidR="00380EE7" w:rsidRPr="0052742F" w:rsidRDefault="009B1DF9" w:rsidP="0052742F">
      <w:pPr>
        <w:pStyle w:val="IPSHeading1"/>
        <w:jc w:val="center"/>
        <w:rPr>
          <w:lang w:val="es-SV"/>
        </w:rPr>
      </w:pPr>
      <w:r w:rsidRPr="0052742F">
        <w:rPr>
          <w:lang w:val="es-SV"/>
        </w:rPr>
        <w:t>Amanda C. Kaye</w:t>
      </w:r>
      <w:r w:rsidR="00D8287D" w:rsidRPr="0052742F">
        <w:rPr>
          <w:lang w:val="es-SV"/>
        </w:rPr>
        <w:t>, Ph.D.</w:t>
      </w:r>
    </w:p>
    <w:p w14:paraId="7AC4CBE4" w14:textId="29253387" w:rsidR="0052742F" w:rsidRPr="00A10592" w:rsidRDefault="0052742F" w:rsidP="0052742F">
      <w:pPr>
        <w:pStyle w:val="IPSNormalCloseSpace"/>
        <w:jc w:val="center"/>
      </w:pPr>
      <w:r>
        <w:t>Amanda.Kaye@usda.gov</w:t>
      </w:r>
    </w:p>
    <w:p w14:paraId="6ACEF066" w14:textId="10EF85EB" w:rsidR="0052742F" w:rsidRPr="00A10592" w:rsidRDefault="0052742F" w:rsidP="0052742F">
      <w:pPr>
        <w:pStyle w:val="IPSNormalCloseSpace"/>
        <w:jc w:val="center"/>
      </w:pPr>
      <w:r w:rsidRPr="00A10592">
        <w:t xml:space="preserve">Plant Protection </w:t>
      </w:r>
      <w:r>
        <w:t>and</w:t>
      </w:r>
      <w:r w:rsidRPr="00A10592">
        <w:t xml:space="preserve"> Quarantine</w:t>
      </w:r>
      <w:r w:rsidR="004022BB">
        <w:t xml:space="preserve"> (PPQ)</w:t>
      </w:r>
    </w:p>
    <w:p w14:paraId="1FE95B96" w14:textId="2B3B7715" w:rsidR="0052742F" w:rsidRPr="00A10592" w:rsidRDefault="0052742F" w:rsidP="0052742F">
      <w:pPr>
        <w:pStyle w:val="IPSNormalCloseSpace"/>
        <w:jc w:val="center"/>
      </w:pPr>
      <w:r w:rsidRPr="00A10592">
        <w:t>U</w:t>
      </w:r>
      <w:r>
        <w:t>.</w:t>
      </w:r>
      <w:r w:rsidRPr="00A10592">
        <w:t>S</w:t>
      </w:r>
      <w:r>
        <w:t>.</w:t>
      </w:r>
      <w:r w:rsidRPr="00A10592">
        <w:t xml:space="preserve"> Department of Agriculture</w:t>
      </w:r>
      <w:r w:rsidR="004022BB">
        <w:t xml:space="preserve"> (USDA)</w:t>
      </w:r>
    </w:p>
    <w:p w14:paraId="421AB5FF" w14:textId="566B5DEF" w:rsidR="00B7254F" w:rsidRPr="00F14F58" w:rsidRDefault="0052742F" w:rsidP="0052742F">
      <w:pPr>
        <w:pStyle w:val="IPSNormalCloseSpace"/>
        <w:jc w:val="center"/>
      </w:pPr>
      <w:r w:rsidRPr="00A10592">
        <w:t>United States</w:t>
      </w:r>
      <w:r>
        <w:t xml:space="preserve"> of America</w:t>
      </w:r>
    </w:p>
    <w:p w14:paraId="3A18837C" w14:textId="2553CFEE" w:rsidR="0052742F" w:rsidRDefault="0052742F" w:rsidP="00CC7DAF">
      <w:pPr>
        <w:pStyle w:val="BodyText"/>
        <w:spacing w:after="0"/>
        <w:rPr>
          <w:szCs w:val="22"/>
          <w:u w:val="single"/>
        </w:rPr>
      </w:pPr>
    </w:p>
    <w:p w14:paraId="1B5CA625" w14:textId="4F03AA69" w:rsidR="0052742F" w:rsidRPr="00866553" w:rsidRDefault="0052742F" w:rsidP="0052742F">
      <w:pPr>
        <w:pStyle w:val="IPSHeading5BoldClose"/>
        <w:rPr>
          <w:u w:val="single"/>
        </w:rPr>
      </w:pPr>
      <w:r w:rsidRPr="00866553">
        <w:rPr>
          <w:u w:val="single"/>
        </w:rPr>
        <w:t>Profile</w:t>
      </w:r>
    </w:p>
    <w:p w14:paraId="48207DD3" w14:textId="668B6918" w:rsidR="00A22DF1" w:rsidRDefault="00F57A94" w:rsidP="00C84D5D">
      <w:pPr>
        <w:pStyle w:val="IPSBullet1"/>
      </w:pPr>
      <w:r>
        <w:t xml:space="preserve">Current </w:t>
      </w:r>
      <w:r w:rsidR="00A22DF1">
        <w:t xml:space="preserve">U.S. representative to the </w:t>
      </w:r>
      <w:r w:rsidR="00C071CA" w:rsidRPr="00C071CA">
        <w:t xml:space="preserve">Steering Group </w:t>
      </w:r>
      <w:r w:rsidR="00BA79EB" w:rsidRPr="00C071CA">
        <w:t>on</w:t>
      </w:r>
      <w:r w:rsidR="00C071CA" w:rsidRPr="00C071CA">
        <w:t xml:space="preserve"> Pest Outbreak Alert </w:t>
      </w:r>
      <w:r w:rsidR="00BA79EB" w:rsidRPr="00C071CA">
        <w:t>and</w:t>
      </w:r>
      <w:r w:rsidR="00C071CA" w:rsidRPr="00C071CA">
        <w:t xml:space="preserve"> Response Systems</w:t>
      </w:r>
      <w:r w:rsidR="00A37DA1">
        <w:t xml:space="preserve"> since February 2024. </w:t>
      </w:r>
      <w:r w:rsidR="00D17B07">
        <w:t xml:space="preserve">As part of this group, </w:t>
      </w:r>
      <w:r w:rsidR="002C5CC1">
        <w:t xml:space="preserve">I have provided detailed recommendations on existing and new pest alert and response systems, detailed recommendations to promote and articulate the establishment of a network of </w:t>
      </w:r>
      <w:r w:rsidR="00C84D5D">
        <w:t>i</w:t>
      </w:r>
      <w:r w:rsidR="002C5CC1">
        <w:t>nternational organizations and experts actively involved in Pest Alert and Emergency Response, and detailed recommendations to promote and articulate a network for information exchange and resource mobilization in the event of an imminent threat, incursion or outbreak.</w:t>
      </w:r>
    </w:p>
    <w:p w14:paraId="5AAD5E5A" w14:textId="5388F4B4" w:rsidR="0052742F" w:rsidRDefault="0007683E" w:rsidP="0007683E">
      <w:pPr>
        <w:pStyle w:val="IPSBullet1"/>
      </w:pPr>
      <w:r>
        <w:t>U.S. representative to</w:t>
      </w:r>
      <w:r w:rsidR="00287CA5">
        <w:t xml:space="preserve"> the NAPPO Expert </w:t>
      </w:r>
      <w:r>
        <w:t xml:space="preserve">Group on the Phytosanitary Alert System (pestalerts.org) </w:t>
      </w:r>
      <w:r w:rsidRPr="008F0026">
        <w:t xml:space="preserve">since </w:t>
      </w:r>
      <w:r w:rsidR="008F0026" w:rsidRPr="008F0026">
        <w:t>M</w:t>
      </w:r>
      <w:r w:rsidR="008F0026">
        <w:t>ay 2016</w:t>
      </w:r>
      <w:r>
        <w:t xml:space="preserve">. </w:t>
      </w:r>
      <w:r w:rsidRPr="0007683E">
        <w:t xml:space="preserve">The PAS provides NAPPO member countries with a mechanism to provide timely official notification (i.e. Official Pest Reports) as outlined in the Convention and to comply with ISPM 17: </w:t>
      </w:r>
      <w:r w:rsidRPr="0007683E">
        <w:rPr>
          <w:i/>
          <w:iCs/>
        </w:rPr>
        <w:t>Pest Reporting</w:t>
      </w:r>
      <w:r w:rsidRPr="0007683E">
        <w:t>.</w:t>
      </w:r>
    </w:p>
    <w:p w14:paraId="7BE7F153" w14:textId="5271CA37" w:rsidR="00866F81" w:rsidRPr="00866553" w:rsidRDefault="00866F81" w:rsidP="00866553">
      <w:pPr>
        <w:pStyle w:val="IPSBullet1"/>
        <w:rPr>
          <w:szCs w:val="22"/>
          <w:u w:val="single"/>
        </w:rPr>
      </w:pPr>
      <w:r>
        <w:t xml:space="preserve">NPPO’s </w:t>
      </w:r>
      <w:r w:rsidRPr="00D92480">
        <w:t>National Identification Services Coordination &amp; Policy (NIS C&amp;P) Urgent Team</w:t>
      </w:r>
      <w:r w:rsidR="00866553">
        <w:t xml:space="preserve"> since January 2018</w:t>
      </w:r>
      <w:r>
        <w:t xml:space="preserve">. </w:t>
      </w:r>
      <w:r w:rsidR="00866553">
        <w:t xml:space="preserve">The team </w:t>
      </w:r>
      <w:r w:rsidR="00866553" w:rsidRPr="00D92480">
        <w:t>provid</w:t>
      </w:r>
      <w:r w:rsidR="00866553">
        <w:t>es</w:t>
      </w:r>
      <w:r w:rsidR="00866553" w:rsidRPr="00D92480">
        <w:t xml:space="preserve"> quarantine recommendations for pests</w:t>
      </w:r>
      <w:r w:rsidR="00866553">
        <w:t xml:space="preserve"> intercepted at U.S. ports during cargo and passenger inspections.</w:t>
      </w:r>
      <w:r w:rsidR="00866553" w:rsidRPr="00866553">
        <w:t xml:space="preserve"> </w:t>
      </w:r>
      <w:r w:rsidR="00866553">
        <w:t xml:space="preserve">I </w:t>
      </w:r>
      <w:r w:rsidR="00B35803">
        <w:t xml:space="preserve">also </w:t>
      </w:r>
      <w:r w:rsidR="00866553">
        <w:t>provide</w:t>
      </w:r>
      <w:r w:rsidR="00866553" w:rsidRPr="00D92480">
        <w:t xml:space="preserve"> plant health and quarantine expert</w:t>
      </w:r>
      <w:r w:rsidR="00866553">
        <w:t>ise such as</w:t>
      </w:r>
      <w:r w:rsidR="00866553" w:rsidRPr="00D92480">
        <w:t xml:space="preserve"> stud</w:t>
      </w:r>
      <w:r w:rsidR="00866553">
        <w:t>ying</w:t>
      </w:r>
      <w:r w:rsidR="00866553" w:rsidRPr="00D92480">
        <w:t>, evaluat</w:t>
      </w:r>
      <w:r w:rsidR="00866553">
        <w:t>ing</w:t>
      </w:r>
      <w:r w:rsidR="00866553" w:rsidRPr="00D92480">
        <w:t>, and respond</w:t>
      </w:r>
      <w:r w:rsidR="00866553">
        <w:t>ing</w:t>
      </w:r>
      <w:r w:rsidR="00866553" w:rsidRPr="00D92480">
        <w:t xml:space="preserve"> to new, emerging, and established plant health risks</w:t>
      </w:r>
      <w:r w:rsidR="00866553">
        <w:t>.</w:t>
      </w:r>
      <w:r w:rsidR="00107ADA">
        <w:t xml:space="preserve"> </w:t>
      </w:r>
      <w:r w:rsidR="00107ADA" w:rsidRPr="00D92480">
        <w:t>These quarantine recommendations encourage active participation in PPQ programs and compliance with agency quarantines and other control activities.</w:t>
      </w:r>
    </w:p>
    <w:p w14:paraId="340830EC" w14:textId="4BA131C2" w:rsidR="0005329E" w:rsidRPr="00C20D3C" w:rsidRDefault="0005329E" w:rsidP="0005329E">
      <w:pPr>
        <w:pStyle w:val="IPSBullet1"/>
        <w:rPr>
          <w:szCs w:val="22"/>
          <w:u w:val="single"/>
        </w:rPr>
      </w:pPr>
      <w:r>
        <w:t xml:space="preserve">I </w:t>
      </w:r>
      <w:r w:rsidRPr="004827B6">
        <w:t>served as Vice-Chair of the cross-Agency group Biosurveillance Indications and Warning Analytic Community (BIWAC) to facilitate development of</w:t>
      </w:r>
      <w:r w:rsidR="00500367">
        <w:t xml:space="preserve"> cross-Agency</w:t>
      </w:r>
      <w:r w:rsidRPr="004827B6">
        <w:t xml:space="preserve"> national coordinated emergency responses</w:t>
      </w:r>
      <w:r>
        <w:t>.</w:t>
      </w:r>
    </w:p>
    <w:p w14:paraId="5570B1C4" w14:textId="224C5781" w:rsidR="00941CEB" w:rsidRPr="00941CEB" w:rsidRDefault="00941CEB" w:rsidP="00C274F4">
      <w:pPr>
        <w:pStyle w:val="IPSBullet1"/>
        <w:rPr>
          <w:szCs w:val="22"/>
          <w:u w:val="single"/>
        </w:rPr>
      </w:pPr>
      <w:r>
        <w:t>As a PestLens</w:t>
      </w:r>
      <w:r w:rsidR="004022BB">
        <w:t xml:space="preserve"> (pestlens.info)</w:t>
      </w:r>
      <w:r>
        <w:t xml:space="preserve"> Analyst, I studied and evaluated </w:t>
      </w:r>
      <w:r w:rsidRPr="00BA7261">
        <w:t>new, emerging, and established plant health risks</w:t>
      </w:r>
      <w:r>
        <w:t xml:space="preserve"> with the goal of providing an early warning for those risks and to provide knowledge </w:t>
      </w:r>
      <w:r w:rsidRPr="004921CA">
        <w:t xml:space="preserve">to coordinate and develop </w:t>
      </w:r>
      <w:r>
        <w:t xml:space="preserve">U.S. </w:t>
      </w:r>
      <w:r w:rsidRPr="004921CA">
        <w:t>protocols, policies, operational plans, strategic plans, action plans, regulations, and guidelines</w:t>
      </w:r>
      <w:r>
        <w:t>.</w:t>
      </w:r>
    </w:p>
    <w:p w14:paraId="636A985E" w14:textId="77777777" w:rsidR="0052742F" w:rsidRDefault="0052742F" w:rsidP="00CC7DAF">
      <w:pPr>
        <w:pStyle w:val="BodyText"/>
        <w:spacing w:after="0"/>
        <w:rPr>
          <w:szCs w:val="22"/>
          <w:u w:val="single"/>
        </w:rPr>
      </w:pPr>
    </w:p>
    <w:p w14:paraId="15C4C378" w14:textId="0D994138" w:rsidR="00380EE7" w:rsidRPr="00866553" w:rsidRDefault="002475D4" w:rsidP="002475D4">
      <w:pPr>
        <w:pStyle w:val="IPSHeading5BoldClose"/>
        <w:rPr>
          <w:u w:val="single"/>
        </w:rPr>
      </w:pPr>
      <w:r w:rsidRPr="00866553">
        <w:rPr>
          <w:u w:val="single"/>
        </w:rPr>
        <w:t>Work Experience</w:t>
      </w:r>
    </w:p>
    <w:p w14:paraId="3F1DFC84" w14:textId="77777777" w:rsidR="002475D4" w:rsidRDefault="002475D4" w:rsidP="002475D4">
      <w:pPr>
        <w:pStyle w:val="IPSHeading5BoldClose"/>
        <w:rPr>
          <w:lang w:val="en"/>
        </w:rPr>
      </w:pPr>
      <w:r>
        <w:rPr>
          <w:lang w:val="en"/>
        </w:rPr>
        <w:t>USDA-</w:t>
      </w:r>
      <w:r w:rsidRPr="00DA62C5">
        <w:rPr>
          <w:lang w:val="en"/>
        </w:rPr>
        <w:t>APHIS-PPQ</w:t>
      </w:r>
      <w:r>
        <w:rPr>
          <w:lang w:val="en"/>
        </w:rPr>
        <w:t>, Riverdale, MD</w:t>
      </w:r>
    </w:p>
    <w:p w14:paraId="7C6D3847" w14:textId="5066C1B4" w:rsidR="002475D4" w:rsidRPr="006B3CAA" w:rsidRDefault="009264E9" w:rsidP="002475D4">
      <w:pPr>
        <w:pStyle w:val="IPSHeading5BoldClose"/>
        <w:rPr>
          <w:lang w:val="en"/>
        </w:rPr>
      </w:pPr>
      <w:r>
        <w:rPr>
          <w:szCs w:val="22"/>
        </w:rPr>
        <w:t>National Policy Manager</w:t>
      </w:r>
      <w:r w:rsidR="002475D4" w:rsidRPr="006B3CAA">
        <w:rPr>
          <w:lang w:val="en"/>
        </w:rPr>
        <w:tab/>
      </w:r>
      <w:r w:rsidR="002475D4" w:rsidRPr="006B3CAA">
        <w:rPr>
          <w:lang w:val="en"/>
        </w:rPr>
        <w:tab/>
      </w:r>
      <w:r w:rsidR="002475D4">
        <w:rPr>
          <w:lang w:val="en"/>
        </w:rPr>
        <w:tab/>
      </w:r>
      <w:r w:rsidR="002475D4">
        <w:rPr>
          <w:lang w:val="en"/>
        </w:rPr>
        <w:tab/>
      </w:r>
      <w:r w:rsidR="002475D4">
        <w:rPr>
          <w:lang w:val="en"/>
        </w:rPr>
        <w:tab/>
      </w:r>
      <w:r w:rsidR="002475D4">
        <w:rPr>
          <w:lang w:val="en"/>
        </w:rPr>
        <w:tab/>
      </w:r>
      <w:r w:rsidR="002475D4">
        <w:rPr>
          <w:lang w:val="en"/>
        </w:rPr>
        <w:tab/>
        <w:t>9/2019</w:t>
      </w:r>
      <w:r w:rsidR="002475D4" w:rsidRPr="006B3CAA">
        <w:rPr>
          <w:lang w:val="en"/>
        </w:rPr>
        <w:t xml:space="preserve"> </w:t>
      </w:r>
      <w:r w:rsidR="002475D4">
        <w:rPr>
          <w:lang w:val="en"/>
        </w:rPr>
        <w:t>-</w:t>
      </w:r>
      <w:r w:rsidR="002475D4" w:rsidRPr="006B3CAA">
        <w:rPr>
          <w:lang w:val="en"/>
        </w:rPr>
        <w:t xml:space="preserve"> Present</w:t>
      </w:r>
    </w:p>
    <w:p w14:paraId="0BE11F67" w14:textId="77777777" w:rsidR="00A3426B" w:rsidRDefault="00A3426B" w:rsidP="00513D4F">
      <w:pPr>
        <w:pStyle w:val="IPSBullet1"/>
        <w:numPr>
          <w:ilvl w:val="0"/>
          <w:numId w:val="0"/>
        </w:numPr>
      </w:pPr>
    </w:p>
    <w:p w14:paraId="7EBEB0BE" w14:textId="6A85036B" w:rsidR="00BA630C" w:rsidRDefault="00BA630C" w:rsidP="00287CA5">
      <w:pPr>
        <w:pStyle w:val="IPSBullet1"/>
      </w:pPr>
      <w:r>
        <w:t xml:space="preserve">I </w:t>
      </w:r>
      <w:r w:rsidRPr="00BA630C">
        <w:t xml:space="preserve">provide leadership for the development, monitoring, and review of </w:t>
      </w:r>
      <w:r w:rsidR="00B35803">
        <w:t xml:space="preserve">national </w:t>
      </w:r>
      <w:r w:rsidRPr="00BA630C">
        <w:t xml:space="preserve">phytosanitary action policies that guide regulatory decision-making in response to </w:t>
      </w:r>
      <w:r w:rsidR="009E4127" w:rsidRPr="00902A1D">
        <w:t>Agricultural Q</w:t>
      </w:r>
      <w:r w:rsidR="009E4127">
        <w:t xml:space="preserve">uarantine Inspection </w:t>
      </w:r>
      <w:r w:rsidRPr="00BA630C">
        <w:t>pest interceptions.</w:t>
      </w:r>
      <w:r w:rsidR="002D27A4">
        <w:t xml:space="preserve"> I ensure that these phytosanitary action policies are </w:t>
      </w:r>
      <w:r w:rsidR="009E4127">
        <w:t xml:space="preserve">complying </w:t>
      </w:r>
      <w:r w:rsidR="002D27A4">
        <w:t>with and abid</w:t>
      </w:r>
      <w:r w:rsidR="009E4127">
        <w:t>ing</w:t>
      </w:r>
      <w:r w:rsidR="002D27A4">
        <w:t xml:space="preserve"> by </w:t>
      </w:r>
      <w:r w:rsidR="002D27A4" w:rsidRPr="002D27A4">
        <w:t>international phytosanitary standards and legislation</w:t>
      </w:r>
      <w:r w:rsidR="002D27A4">
        <w:t>.</w:t>
      </w:r>
      <w:r w:rsidR="00D24BFA">
        <w:t xml:space="preserve"> I also provide subject matter expertise to rapid pest categorizations when a new pest is intercepted so that appropriate phytosanitary action can be implemented while cargo is on hold at a port of entry.</w:t>
      </w:r>
    </w:p>
    <w:p w14:paraId="78C1BC10" w14:textId="642E29A5" w:rsidR="00866553" w:rsidRPr="00B07574" w:rsidRDefault="00866553" w:rsidP="00866553">
      <w:pPr>
        <w:pStyle w:val="IPSBullet1"/>
        <w:rPr>
          <w:szCs w:val="22"/>
          <w:u w:val="single"/>
        </w:rPr>
      </w:pPr>
      <w:r w:rsidRPr="00D92480">
        <w:t>I serv</w:t>
      </w:r>
      <w:r>
        <w:t>e</w:t>
      </w:r>
      <w:r w:rsidRPr="00D92480">
        <w:t xml:space="preserve"> on </w:t>
      </w:r>
      <w:r>
        <w:t xml:space="preserve">my NPPO’s </w:t>
      </w:r>
      <w:r w:rsidRPr="00D92480">
        <w:t>National Identification Services Coordination &amp; Policy (NIS C&amp;P) Urgent Team</w:t>
      </w:r>
      <w:r>
        <w:t>. I provide</w:t>
      </w:r>
      <w:r w:rsidR="003C0463">
        <w:t xml:space="preserve"> immediate</w:t>
      </w:r>
      <w:r w:rsidRPr="00D92480">
        <w:t xml:space="preserve"> plant health and quarantine expert</w:t>
      </w:r>
      <w:r>
        <w:t>ise such as</w:t>
      </w:r>
      <w:r w:rsidRPr="00D92480">
        <w:t xml:space="preserve"> stud</w:t>
      </w:r>
      <w:r>
        <w:t>ying</w:t>
      </w:r>
      <w:r w:rsidRPr="00D92480">
        <w:t>, evaluat</w:t>
      </w:r>
      <w:r>
        <w:t>ing</w:t>
      </w:r>
      <w:r w:rsidRPr="00D92480">
        <w:t>, and respond</w:t>
      </w:r>
      <w:r>
        <w:t>ing</w:t>
      </w:r>
      <w:r w:rsidRPr="00D92480">
        <w:t xml:space="preserve"> to new, emerging, and established plant health risks</w:t>
      </w:r>
      <w:r>
        <w:t>. I also</w:t>
      </w:r>
      <w:r w:rsidRPr="00D92480">
        <w:t xml:space="preserve"> provid</w:t>
      </w:r>
      <w:r>
        <w:t>e</w:t>
      </w:r>
      <w:r w:rsidRPr="00D92480">
        <w:t xml:space="preserve"> </w:t>
      </w:r>
      <w:r w:rsidR="0033605B">
        <w:t>phytosanitary action</w:t>
      </w:r>
      <w:r w:rsidRPr="00D92480">
        <w:t xml:space="preserve"> recommendations for</w:t>
      </w:r>
      <w:r w:rsidR="0033605B">
        <w:t xml:space="preserve"> quarantine</w:t>
      </w:r>
      <w:r w:rsidRPr="00D92480">
        <w:t xml:space="preserve"> intercepted pests</w:t>
      </w:r>
      <w:r w:rsidR="003C0463">
        <w:t xml:space="preserve"> in real time</w:t>
      </w:r>
      <w:r>
        <w:t>.</w:t>
      </w:r>
      <w:r w:rsidR="00107ADA">
        <w:t xml:space="preserve"> </w:t>
      </w:r>
      <w:r w:rsidR="00107ADA" w:rsidRPr="00D92480">
        <w:t xml:space="preserve">These </w:t>
      </w:r>
      <w:r w:rsidR="0033605B">
        <w:t>phytosanitary action</w:t>
      </w:r>
      <w:r w:rsidR="00107ADA" w:rsidRPr="00D92480">
        <w:t xml:space="preserve"> recommendations encourage active participation in PPQ programs and compliance with agency quarantines and other control activities.</w:t>
      </w:r>
    </w:p>
    <w:p w14:paraId="55BA3873" w14:textId="77777777" w:rsidR="00926E5C" w:rsidRPr="00926E5C" w:rsidRDefault="00926E5C" w:rsidP="00926E5C">
      <w:pPr>
        <w:pStyle w:val="IPSBullet1"/>
        <w:rPr>
          <w:szCs w:val="22"/>
        </w:rPr>
      </w:pPr>
      <w:r w:rsidRPr="00926E5C">
        <w:rPr>
          <w:szCs w:val="22"/>
        </w:rPr>
        <w:t xml:space="preserve">Since February 2024, I have served on the Steering Group on Pest Outbreak Alert and Response Systems as the expert from the United States. My role has been to provide coordination, guidance, and advice on IPPC actions to develop and implement a Global Pest Outbreak Alert and Response System, avoiding duplication and building synergies with other systems. I have provided detailed recommendations on existing and new pest alert and response systems, detailed recommendations to promote and articulate the establishment of a network of </w:t>
      </w:r>
    </w:p>
    <w:p w14:paraId="7F85F951" w14:textId="2955B865" w:rsidR="00B07574" w:rsidRPr="00866F81" w:rsidRDefault="00926E5C" w:rsidP="00926E5C">
      <w:pPr>
        <w:pStyle w:val="IPSBullet1"/>
        <w:numPr>
          <w:ilvl w:val="0"/>
          <w:numId w:val="0"/>
        </w:numPr>
        <w:ind w:left="720"/>
        <w:rPr>
          <w:szCs w:val="22"/>
          <w:u w:val="single"/>
        </w:rPr>
      </w:pPr>
      <w:r w:rsidRPr="00926E5C">
        <w:rPr>
          <w:szCs w:val="22"/>
        </w:rPr>
        <w:t>international organizations and experts actively involved in Pest Alert and Emergency Response, and detailed recommendations to promote and articulate a network for information exchange and resource mobilization in the</w:t>
      </w:r>
      <w:r w:rsidRPr="00926E5C">
        <w:rPr>
          <w:szCs w:val="22"/>
          <w:u w:val="single"/>
        </w:rPr>
        <w:t xml:space="preserve"> </w:t>
      </w:r>
      <w:r w:rsidRPr="00926E5C">
        <w:rPr>
          <w:szCs w:val="22"/>
        </w:rPr>
        <w:t xml:space="preserve">event of an imminent threat, incursion or outbreak. I </w:t>
      </w:r>
      <w:r w:rsidR="00643716">
        <w:rPr>
          <w:szCs w:val="22"/>
        </w:rPr>
        <w:t xml:space="preserve">have </w:t>
      </w:r>
      <w:r w:rsidRPr="00926E5C">
        <w:rPr>
          <w:szCs w:val="22"/>
        </w:rPr>
        <w:t xml:space="preserve">also served on several ad hoc working groups for </w:t>
      </w:r>
      <w:r w:rsidRPr="00926E5C">
        <w:rPr>
          <w:szCs w:val="22"/>
        </w:rPr>
        <w:lastRenderedPageBreak/>
        <w:t>establishing emerging pest criteria and a clear procedure to assess and</w:t>
      </w:r>
      <w:r w:rsidR="005A7139">
        <w:rPr>
          <w:szCs w:val="22"/>
        </w:rPr>
        <w:t xml:space="preserve"> </w:t>
      </w:r>
      <w:r w:rsidR="005A7139" w:rsidRPr="005A7139">
        <w:rPr>
          <w:szCs w:val="22"/>
        </w:rPr>
        <w:t xml:space="preserve">rank emerging pests, for drafting and deploying IPPC Pest Alerts, including First Detection of </w:t>
      </w:r>
      <w:r w:rsidR="005A7139" w:rsidRPr="005A7139">
        <w:rPr>
          <w:i/>
          <w:iCs/>
          <w:szCs w:val="22"/>
        </w:rPr>
        <w:t>Clavibacter nebraskensis</w:t>
      </w:r>
      <w:r w:rsidR="005A7139" w:rsidRPr="005A7139">
        <w:rPr>
          <w:szCs w:val="22"/>
        </w:rPr>
        <w:t xml:space="preserve"> outside North America.</w:t>
      </w:r>
    </w:p>
    <w:p w14:paraId="3A39DC99" w14:textId="6FB8579B" w:rsidR="0097498A" w:rsidRPr="0097498A" w:rsidRDefault="0097498A" w:rsidP="00D92480">
      <w:pPr>
        <w:pStyle w:val="IPSBullet1Last"/>
      </w:pPr>
      <w:r w:rsidRPr="00E3126D">
        <w:t>Since May 2016, I am one of two U</w:t>
      </w:r>
      <w:r w:rsidR="00287CA5">
        <w:t>.</w:t>
      </w:r>
      <w:r w:rsidRPr="00E3126D">
        <w:t>S</w:t>
      </w:r>
      <w:r w:rsidR="00287CA5">
        <w:t>.</w:t>
      </w:r>
      <w:r w:rsidRPr="00E3126D">
        <w:t xml:space="preserve"> representatives for the North American Plant Protection Organization’s </w:t>
      </w:r>
      <w:r w:rsidR="00287CA5">
        <w:t xml:space="preserve">(NAPPO) </w:t>
      </w:r>
      <w:r w:rsidRPr="00E3126D">
        <w:t xml:space="preserve">Phytosanitary Alert System Expert Group. </w:t>
      </w:r>
      <w:r w:rsidR="008F0026" w:rsidRPr="0007683E">
        <w:t xml:space="preserve">The PAS provides NAPPO member countries with a mechanism to provide timely official notification (i.e. Official Pest Reports) as outlined in the Convention and to comply with ISPM 17: </w:t>
      </w:r>
      <w:r w:rsidR="008F0026" w:rsidRPr="0007683E">
        <w:rPr>
          <w:i/>
          <w:iCs/>
        </w:rPr>
        <w:t>Pest Reporting</w:t>
      </w:r>
      <w:r w:rsidR="008F0026" w:rsidRPr="0007683E">
        <w:t>.</w:t>
      </w:r>
      <w:r w:rsidR="008F0026">
        <w:t xml:space="preserve"> </w:t>
      </w:r>
      <w:r w:rsidRPr="009C176E">
        <w:t>I document, using official notifications, when I identify and evaluate emerging pest problems that have the potential to pose significant phytosanitary trade implications.</w:t>
      </w:r>
      <w:r w:rsidRPr="00E3126D">
        <w:t xml:space="preserve"> I was asked to serve in the group because </w:t>
      </w:r>
      <w:r w:rsidRPr="00DE4E2C">
        <w:t xml:space="preserve">I have extensive experience in preparing regulatory alert notifications </w:t>
      </w:r>
      <w:r w:rsidRPr="00E3126D">
        <w:t xml:space="preserve">with PestLens, where I documented exotic pest outbreaks in the U.S. </w:t>
      </w:r>
      <w:r w:rsidRPr="00DE4E2C">
        <w:t>and reported findings to appropriate specialists.</w:t>
      </w:r>
      <w:r w:rsidRPr="00E254FD">
        <w:t xml:space="preserve"> </w:t>
      </w:r>
      <w:r w:rsidRPr="00511D7E">
        <w:t>During expert group meetings,</w:t>
      </w:r>
      <w:r w:rsidRPr="00E3126D">
        <w:t xml:space="preserve"> I represent the United States in phytosanitary negotiations with our foreign trading partners Canada and Mexico</w:t>
      </w:r>
      <w:r>
        <w:t xml:space="preserve"> and </w:t>
      </w:r>
      <w:r w:rsidRPr="00750BB4">
        <w:t>encourage their active participation in PPQ programs and compliance with agency quarantines and other control activities.</w:t>
      </w:r>
    </w:p>
    <w:p w14:paraId="19705DFA" w14:textId="77777777" w:rsidR="0033605B" w:rsidRDefault="0033605B" w:rsidP="005C1FF4">
      <w:pPr>
        <w:pStyle w:val="IPSHeading5BoldClose"/>
        <w:rPr>
          <w:lang w:val="en"/>
        </w:rPr>
      </w:pPr>
    </w:p>
    <w:p w14:paraId="4329D158" w14:textId="77777777" w:rsidR="0033605B" w:rsidRDefault="0033605B" w:rsidP="005C1FF4">
      <w:pPr>
        <w:pStyle w:val="IPSHeading5BoldClose"/>
        <w:rPr>
          <w:lang w:val="en"/>
        </w:rPr>
      </w:pPr>
    </w:p>
    <w:p w14:paraId="5CF65F67" w14:textId="0CC65BF2" w:rsidR="0033605B" w:rsidRDefault="0033605B" w:rsidP="005C1FF4">
      <w:pPr>
        <w:pStyle w:val="IPSHeading5BoldClose"/>
        <w:rPr>
          <w:lang w:val="en"/>
        </w:rPr>
      </w:pPr>
    </w:p>
    <w:p w14:paraId="30C204BE" w14:textId="77777777" w:rsidR="00500367" w:rsidRDefault="00500367" w:rsidP="005C1FF4">
      <w:pPr>
        <w:pStyle w:val="IPSHeading5BoldClose"/>
        <w:rPr>
          <w:lang w:val="en"/>
        </w:rPr>
      </w:pPr>
    </w:p>
    <w:p w14:paraId="6AACC74D" w14:textId="77777777" w:rsidR="0033605B" w:rsidRDefault="0033605B" w:rsidP="005C1FF4">
      <w:pPr>
        <w:pStyle w:val="IPSHeading5BoldClose"/>
        <w:rPr>
          <w:lang w:val="en"/>
        </w:rPr>
      </w:pPr>
    </w:p>
    <w:p w14:paraId="268CF6F8" w14:textId="72B6D240" w:rsidR="005C1FF4" w:rsidRDefault="005C1FF4" w:rsidP="005C1FF4">
      <w:pPr>
        <w:pStyle w:val="IPSHeading5BoldClose"/>
        <w:rPr>
          <w:lang w:val="en"/>
        </w:rPr>
      </w:pPr>
      <w:r>
        <w:rPr>
          <w:lang w:val="en"/>
        </w:rPr>
        <w:t>USDA-</w:t>
      </w:r>
      <w:r w:rsidRPr="00DA62C5">
        <w:rPr>
          <w:lang w:val="en"/>
        </w:rPr>
        <w:t>APHIS-PPQ</w:t>
      </w:r>
      <w:r>
        <w:rPr>
          <w:lang w:val="en"/>
        </w:rPr>
        <w:t>, Riverdale, MD</w:t>
      </w:r>
    </w:p>
    <w:p w14:paraId="08EB52CD" w14:textId="10697772" w:rsidR="005C1FF4" w:rsidRPr="006B3CAA" w:rsidRDefault="005C1FF4" w:rsidP="005C1FF4">
      <w:pPr>
        <w:pStyle w:val="IPSHeading5BoldClose"/>
        <w:rPr>
          <w:lang w:val="en"/>
        </w:rPr>
      </w:pPr>
      <w:r>
        <w:rPr>
          <w:szCs w:val="22"/>
        </w:rPr>
        <w:t>Agriculturist</w:t>
      </w:r>
      <w:r w:rsidR="00D92480">
        <w:rPr>
          <w:szCs w:val="22"/>
        </w:rPr>
        <w:tab/>
      </w:r>
      <w:r w:rsidR="00D92480">
        <w:rPr>
          <w:szCs w:val="22"/>
        </w:rPr>
        <w:tab/>
      </w:r>
      <w:r w:rsidR="00D92480">
        <w:rPr>
          <w:szCs w:val="22"/>
        </w:rPr>
        <w:tab/>
      </w:r>
      <w:r w:rsidRPr="006B3CAA">
        <w:rPr>
          <w:lang w:val="en"/>
        </w:rPr>
        <w:tab/>
      </w:r>
      <w:r w:rsidRPr="006B3CAA">
        <w:rPr>
          <w:lang w:val="en"/>
        </w:rPr>
        <w:tab/>
      </w:r>
      <w:r>
        <w:rPr>
          <w:lang w:val="en"/>
        </w:rPr>
        <w:tab/>
      </w:r>
      <w:r>
        <w:rPr>
          <w:lang w:val="en"/>
        </w:rPr>
        <w:tab/>
      </w:r>
      <w:r>
        <w:rPr>
          <w:lang w:val="en"/>
        </w:rPr>
        <w:tab/>
      </w:r>
      <w:r>
        <w:rPr>
          <w:lang w:val="en"/>
        </w:rPr>
        <w:tab/>
      </w:r>
      <w:r>
        <w:rPr>
          <w:lang w:val="en"/>
        </w:rPr>
        <w:tab/>
        <w:t>12/2017 to 09/2019</w:t>
      </w:r>
    </w:p>
    <w:p w14:paraId="2E3BACC7" w14:textId="77777777" w:rsidR="006613A3" w:rsidRDefault="006613A3" w:rsidP="006613A3">
      <w:pPr>
        <w:pStyle w:val="IPSBullet1"/>
        <w:numPr>
          <w:ilvl w:val="0"/>
          <w:numId w:val="0"/>
        </w:numPr>
        <w:ind w:left="720"/>
      </w:pPr>
    </w:p>
    <w:p w14:paraId="1121FFCE" w14:textId="0363D2CE" w:rsidR="00874B22" w:rsidRPr="00D92480" w:rsidRDefault="006613A3" w:rsidP="00D92480">
      <w:pPr>
        <w:pStyle w:val="IPSBullet1"/>
      </w:pPr>
      <w:r>
        <w:t xml:space="preserve">Starting in January 2018, </w:t>
      </w:r>
      <w:r w:rsidR="00E254FD" w:rsidRPr="00D92480">
        <w:t>I serve</w:t>
      </w:r>
      <w:r w:rsidR="00263F20" w:rsidRPr="00D92480">
        <w:t>d</w:t>
      </w:r>
      <w:r w:rsidR="00E254FD" w:rsidRPr="00D92480">
        <w:t xml:space="preserve"> on a team of plant health and quarantine experts to study, evaluate, and respond to new, emerging, and established plant health risks as part of my role on the National Identification Services</w:t>
      </w:r>
      <w:r w:rsidR="00DE4E2C" w:rsidRPr="00D92480">
        <w:t xml:space="preserve"> Coordination &amp; Policy (NIS C&amp;P)</w:t>
      </w:r>
      <w:r w:rsidR="00E254FD" w:rsidRPr="00D92480">
        <w:t xml:space="preserve"> Urgent Team, which provides </w:t>
      </w:r>
      <w:r w:rsidR="0033605B">
        <w:t>phytosanitary action</w:t>
      </w:r>
      <w:r w:rsidR="00E254FD" w:rsidRPr="00D92480">
        <w:t xml:space="preserve"> recommendations for </w:t>
      </w:r>
      <w:r w:rsidR="0033605B">
        <w:t xml:space="preserve">quarantine </w:t>
      </w:r>
      <w:r w:rsidR="00E254FD" w:rsidRPr="00D92480">
        <w:t>intercepted suspect pests.</w:t>
      </w:r>
      <w:r w:rsidR="00750BB4" w:rsidRPr="00D92480">
        <w:t xml:space="preserve"> These </w:t>
      </w:r>
      <w:r w:rsidR="0033605B">
        <w:t>phytosanitary action</w:t>
      </w:r>
      <w:r w:rsidR="00750BB4" w:rsidRPr="00D92480">
        <w:t xml:space="preserve"> recommendations encourage active participation in PPQ programs and compliance with agency quarantines and other control activities.</w:t>
      </w:r>
    </w:p>
    <w:p w14:paraId="26EB2629" w14:textId="7E664CB8" w:rsidR="003C3E9E" w:rsidRPr="005B306E" w:rsidRDefault="00433D61" w:rsidP="005B306E">
      <w:pPr>
        <w:pStyle w:val="IPSBullet1Last"/>
      </w:pPr>
      <w:r w:rsidRPr="00D92480">
        <w:t xml:space="preserve">As part of my </w:t>
      </w:r>
      <w:r w:rsidR="00A37702" w:rsidRPr="00D92480">
        <w:t xml:space="preserve">normal </w:t>
      </w:r>
      <w:r w:rsidRPr="00D92480">
        <w:t xml:space="preserve">duties on the NIS C&amp;P Urgent Team, </w:t>
      </w:r>
      <w:r w:rsidR="006613A3">
        <w:t xml:space="preserve">I </w:t>
      </w:r>
      <w:r w:rsidRPr="00D92480">
        <w:t>routinely conduct</w:t>
      </w:r>
      <w:r w:rsidR="00263F20" w:rsidRPr="00D92480">
        <w:t>ed</w:t>
      </w:r>
      <w:r w:rsidRPr="00D92480">
        <w:t xml:space="preserve"> reviews, generate</w:t>
      </w:r>
      <w:r w:rsidR="00263F20" w:rsidRPr="00D92480">
        <w:t>d</w:t>
      </w:r>
      <w:r w:rsidRPr="00D92480">
        <w:t xml:space="preserve"> findings, and ma</w:t>
      </w:r>
      <w:r w:rsidR="00263F20" w:rsidRPr="00D92480">
        <w:t>d</w:t>
      </w:r>
      <w:r w:rsidRPr="00D92480">
        <w:t>e recommendations based upon analysis of work observations, review of records or similar documentation, research of precedent studies, and application of standar</w:t>
      </w:r>
      <w:r w:rsidR="00A37702" w:rsidRPr="00D92480">
        <w:t>ds related to entomology</w:t>
      </w:r>
      <w:r w:rsidRPr="00D92480">
        <w:t>, malacology</w:t>
      </w:r>
      <w:r w:rsidR="00A37702" w:rsidRPr="00D92480">
        <w:t>,</w:t>
      </w:r>
      <w:r w:rsidRPr="00D92480">
        <w:t xml:space="preserve"> and</w:t>
      </w:r>
      <w:r w:rsidR="00610C66">
        <w:t xml:space="preserve"> </w:t>
      </w:r>
      <w:r w:rsidRPr="00D92480">
        <w:t>plant pathology</w:t>
      </w:r>
      <w:r w:rsidR="00582608" w:rsidRPr="00D92480">
        <w:t xml:space="preserve"> when initiating </w:t>
      </w:r>
      <w:r w:rsidRPr="00D92480">
        <w:t>pest categorizations</w:t>
      </w:r>
      <w:r w:rsidR="00816EEF" w:rsidRPr="00D92480">
        <w:t xml:space="preserve"> for their inclusion into federal databases.</w:t>
      </w:r>
      <w:r w:rsidR="00582608" w:rsidRPr="00D92480">
        <w:t xml:space="preserve"> </w:t>
      </w:r>
    </w:p>
    <w:p w14:paraId="3C3A75F2" w14:textId="77777777" w:rsidR="005C1FF4" w:rsidRDefault="005C1FF4" w:rsidP="005C1FF4">
      <w:pPr>
        <w:pStyle w:val="IPSHeading5BoldClose"/>
        <w:rPr>
          <w:lang w:val="en"/>
        </w:rPr>
      </w:pPr>
      <w:r>
        <w:rPr>
          <w:lang w:val="en"/>
        </w:rPr>
        <w:t>USDA-</w:t>
      </w:r>
      <w:r w:rsidRPr="00DA62C5">
        <w:rPr>
          <w:lang w:val="en"/>
        </w:rPr>
        <w:t>APHIS-PPQ</w:t>
      </w:r>
      <w:r>
        <w:rPr>
          <w:lang w:val="en"/>
        </w:rPr>
        <w:t>, Riverdale, MD</w:t>
      </w:r>
    </w:p>
    <w:p w14:paraId="6B5BCFA9" w14:textId="33235866" w:rsidR="005C1FF4" w:rsidRDefault="005C1FF4" w:rsidP="005C1FF4">
      <w:pPr>
        <w:pStyle w:val="BodyText"/>
        <w:spacing w:after="0"/>
        <w:rPr>
          <w:b/>
          <w:szCs w:val="22"/>
        </w:rPr>
      </w:pPr>
      <w:r w:rsidRPr="006A30DB">
        <w:rPr>
          <w:b/>
          <w:szCs w:val="22"/>
        </w:rPr>
        <w:t>Acting National Policy Manager</w:t>
      </w:r>
      <w:r w:rsidR="00610C66">
        <w:rPr>
          <w:b/>
          <w:szCs w:val="22"/>
        </w:rPr>
        <w:tab/>
      </w:r>
      <w:r w:rsidR="00610C66">
        <w:rPr>
          <w:b/>
          <w:szCs w:val="22"/>
        </w:rPr>
        <w:tab/>
      </w:r>
      <w:r w:rsidR="00610C66">
        <w:rPr>
          <w:b/>
          <w:szCs w:val="22"/>
        </w:rPr>
        <w:tab/>
      </w:r>
      <w:r w:rsidR="00610C66">
        <w:rPr>
          <w:b/>
          <w:szCs w:val="22"/>
        </w:rPr>
        <w:tab/>
      </w:r>
      <w:r w:rsidRPr="006B3CAA">
        <w:rPr>
          <w:b/>
          <w:lang w:val="en"/>
        </w:rPr>
        <w:tab/>
      </w:r>
      <w:r w:rsidRPr="006B3CAA">
        <w:rPr>
          <w:b/>
          <w:lang w:val="en"/>
        </w:rPr>
        <w:tab/>
      </w:r>
      <w:r>
        <w:rPr>
          <w:b/>
          <w:lang w:val="en"/>
        </w:rPr>
        <w:tab/>
      </w:r>
      <w:r w:rsidRPr="00610C66">
        <w:rPr>
          <w:b/>
          <w:bCs/>
          <w:lang w:val="en"/>
        </w:rPr>
        <w:t>04/2017 to 07/2019</w:t>
      </w:r>
    </w:p>
    <w:p w14:paraId="44F28FA3" w14:textId="77777777" w:rsidR="00B35803" w:rsidRDefault="00B35803" w:rsidP="00B35803">
      <w:pPr>
        <w:pStyle w:val="IPSBullet1"/>
        <w:numPr>
          <w:ilvl w:val="0"/>
          <w:numId w:val="0"/>
        </w:numPr>
        <w:spacing w:after="0"/>
        <w:ind w:left="720"/>
        <w:rPr>
          <w:rFonts w:eastAsia="Arial"/>
          <w:bCs/>
          <w:spacing w:val="-1"/>
        </w:rPr>
      </w:pPr>
    </w:p>
    <w:p w14:paraId="637A7D7B" w14:textId="51B918A0" w:rsidR="006613A3" w:rsidRDefault="00A67821" w:rsidP="006613A3">
      <w:pPr>
        <w:pStyle w:val="IPSBullet1"/>
        <w:spacing w:after="0"/>
        <w:rPr>
          <w:rFonts w:eastAsia="Arial"/>
          <w:bCs/>
          <w:spacing w:val="-1"/>
        </w:rPr>
      </w:pPr>
      <w:r w:rsidRPr="00A67821">
        <w:rPr>
          <w:rFonts w:eastAsia="Arial"/>
          <w:bCs/>
          <w:spacing w:val="-1"/>
        </w:rPr>
        <w:t xml:space="preserve">I </w:t>
      </w:r>
      <w:r w:rsidR="00E254FD" w:rsidRPr="00E254FD">
        <w:rPr>
          <w:rFonts w:eastAsia="Arial"/>
          <w:bCs/>
          <w:spacing w:val="-1"/>
        </w:rPr>
        <w:t>served as</w:t>
      </w:r>
      <w:r w:rsidRPr="00E254FD">
        <w:rPr>
          <w:rFonts w:eastAsia="Arial"/>
          <w:bCs/>
          <w:spacing w:val="-1"/>
        </w:rPr>
        <w:t xml:space="preserve"> the National Policy Manager</w:t>
      </w:r>
      <w:r w:rsidR="006B4814" w:rsidRPr="00E254FD">
        <w:rPr>
          <w:rFonts w:eastAsia="Arial"/>
          <w:bCs/>
          <w:spacing w:val="-1"/>
        </w:rPr>
        <w:t xml:space="preserve"> (NPM)</w:t>
      </w:r>
      <w:r w:rsidRPr="00E254FD">
        <w:rPr>
          <w:rFonts w:eastAsia="Arial"/>
          <w:bCs/>
          <w:spacing w:val="-1"/>
        </w:rPr>
        <w:t xml:space="preserve"> for the federal </w:t>
      </w:r>
      <w:r w:rsidRPr="00E254FD">
        <w:rPr>
          <w:rFonts w:eastAsia="Arial"/>
          <w:bCs/>
          <w:i/>
          <w:spacing w:val="-1"/>
        </w:rPr>
        <w:t>Phytophthora ramorum</w:t>
      </w:r>
      <w:r w:rsidRPr="00E254FD">
        <w:rPr>
          <w:rFonts w:eastAsia="Arial"/>
          <w:bCs/>
          <w:spacing w:val="-1"/>
        </w:rPr>
        <w:t xml:space="preserve"> </w:t>
      </w:r>
      <w:r w:rsidR="00FC3424">
        <w:rPr>
          <w:rFonts w:eastAsia="Arial"/>
          <w:bCs/>
          <w:spacing w:val="-1"/>
        </w:rPr>
        <w:t xml:space="preserve">(sudden oak death) </w:t>
      </w:r>
      <w:r w:rsidRPr="00E254FD">
        <w:rPr>
          <w:rFonts w:eastAsia="Arial"/>
          <w:bCs/>
          <w:spacing w:val="-1"/>
        </w:rPr>
        <w:t>program</w:t>
      </w:r>
      <w:r w:rsidR="0068305D" w:rsidRPr="00E254FD">
        <w:rPr>
          <w:rFonts w:eastAsia="Arial"/>
          <w:bCs/>
          <w:spacing w:val="-1"/>
        </w:rPr>
        <w:t xml:space="preserve">, </w:t>
      </w:r>
      <w:r w:rsidR="0068305D" w:rsidRPr="0008031D">
        <w:rPr>
          <w:rFonts w:eastAsia="Arial"/>
          <w:bCs/>
          <w:spacing w:val="-1"/>
        </w:rPr>
        <w:t xml:space="preserve">the </w:t>
      </w:r>
      <w:r w:rsidR="0068305D" w:rsidRPr="0008031D">
        <w:t>Systems Approach Partnership Program</w:t>
      </w:r>
      <w:r w:rsidR="006613A3">
        <w:t xml:space="preserve"> and the</w:t>
      </w:r>
      <w:r w:rsidR="006613A3" w:rsidRPr="006613A3">
        <w:rPr>
          <w:rFonts w:eastAsia="Arial"/>
          <w:bCs/>
          <w:spacing w:val="-1"/>
        </w:rPr>
        <w:t xml:space="preserve"> Systems Approach for Nursery Certification (SANC)</w:t>
      </w:r>
      <w:r w:rsidR="0068305D" w:rsidRPr="0008031D">
        <w:t xml:space="preserve">, and </w:t>
      </w:r>
      <w:r w:rsidR="0068305D" w:rsidRPr="00FC3424">
        <w:t>the</w:t>
      </w:r>
      <w:r w:rsidR="00FC3424" w:rsidRPr="00FC3424">
        <w:t xml:space="preserve"> </w:t>
      </w:r>
      <w:r w:rsidR="00FC3424" w:rsidRPr="00FC3424">
        <w:rPr>
          <w:i/>
          <w:iCs/>
        </w:rPr>
        <w:t>Amyelois transitella</w:t>
      </w:r>
      <w:r w:rsidR="0068305D" w:rsidRPr="0008031D">
        <w:t xml:space="preserve"> </w:t>
      </w:r>
      <w:r w:rsidR="00FC3424">
        <w:t>(</w:t>
      </w:r>
      <w:r w:rsidR="00FC3424" w:rsidRPr="0008031D">
        <w:t>navel orangeworm</w:t>
      </w:r>
      <w:r w:rsidR="00FC3424">
        <w:t>)</w:t>
      </w:r>
      <w:r w:rsidR="0068305D" w:rsidRPr="0008031D">
        <w:t xml:space="preserve"> initiative</w:t>
      </w:r>
      <w:r w:rsidRPr="00E254FD">
        <w:rPr>
          <w:rFonts w:eastAsia="Arial"/>
          <w:bCs/>
          <w:spacing w:val="-1"/>
        </w:rPr>
        <w:t xml:space="preserve">. </w:t>
      </w:r>
      <w:r w:rsidR="0008031D" w:rsidRPr="00E254FD">
        <w:t xml:space="preserve">In my role as NPM, </w:t>
      </w:r>
      <w:r w:rsidR="0008031D" w:rsidRPr="0008031D">
        <w:t>I consulted with industry stakeholders to encourage active participation in PPQ programs and compliance with agency quarantines and other control activities</w:t>
      </w:r>
      <w:r w:rsidR="0008031D" w:rsidRPr="00E254FD">
        <w:t>.</w:t>
      </w:r>
      <w:r w:rsidR="007B225B">
        <w:t xml:space="preserve"> </w:t>
      </w:r>
      <w:r w:rsidR="007B225B" w:rsidRPr="007B225B">
        <w:t>I provided leadership in these programs, including the coordination and development of protocols, policies, operational plans, strategic plans, action plans, regulations, and guidelines.</w:t>
      </w:r>
      <w:r w:rsidR="0008031D">
        <w:t xml:space="preserve"> </w:t>
      </w:r>
      <w:r w:rsidR="00BE34A0" w:rsidRPr="00E254FD">
        <w:rPr>
          <w:rFonts w:eastAsia="Arial"/>
          <w:bCs/>
          <w:spacing w:val="-1"/>
        </w:rPr>
        <w:t xml:space="preserve">I worked under tight time frames, with responsibility for policy formulation, </w:t>
      </w:r>
      <w:r w:rsidR="00BE34A0" w:rsidRPr="007B225B">
        <w:rPr>
          <w:rFonts w:eastAsia="Arial"/>
          <w:bCs/>
          <w:spacing w:val="-1"/>
        </w:rPr>
        <w:t>evaluation of relevant technical information and risk analyses,</w:t>
      </w:r>
      <w:r w:rsidR="00BE34A0" w:rsidRPr="00E254FD">
        <w:rPr>
          <w:rFonts w:eastAsia="Arial"/>
          <w:bCs/>
          <w:spacing w:val="-1"/>
        </w:rPr>
        <w:t xml:space="preserve"> evaluation of public feedback, and making regulatory decisions and recommendations to decision makers.</w:t>
      </w:r>
      <w:r w:rsidR="00BE34A0" w:rsidRPr="008C22B0">
        <w:rPr>
          <w:rFonts w:eastAsia="Arial"/>
          <w:bCs/>
          <w:spacing w:val="-1"/>
        </w:rPr>
        <w:t xml:space="preserve"> </w:t>
      </w:r>
    </w:p>
    <w:p w14:paraId="156F4FA8" w14:textId="77777777" w:rsidR="00A67821" w:rsidRPr="00A67821" w:rsidRDefault="0037163D" w:rsidP="006613A3">
      <w:pPr>
        <w:pStyle w:val="IPSBullet1"/>
        <w:spacing w:after="0"/>
        <w:rPr>
          <w:rFonts w:eastAsia="Arial"/>
          <w:bCs/>
          <w:spacing w:val="-1"/>
        </w:rPr>
      </w:pPr>
      <w:r>
        <w:rPr>
          <w:rFonts w:eastAsia="Arial"/>
          <w:bCs/>
          <w:spacing w:val="-1"/>
        </w:rPr>
        <w:t xml:space="preserve">Due to </w:t>
      </w:r>
      <w:r w:rsidRPr="00E254FD">
        <w:rPr>
          <w:rFonts w:eastAsia="Arial"/>
          <w:bCs/>
          <w:spacing w:val="-1"/>
        </w:rPr>
        <w:t xml:space="preserve">my interpersonal skills </w:t>
      </w:r>
      <w:r w:rsidR="000B4EE6" w:rsidRPr="00E254FD">
        <w:rPr>
          <w:rFonts w:eastAsia="Arial"/>
          <w:bCs/>
          <w:spacing w:val="-1"/>
        </w:rPr>
        <w:t xml:space="preserve">and </w:t>
      </w:r>
      <w:r w:rsidR="007B225B">
        <w:rPr>
          <w:rFonts w:eastAsia="Arial"/>
          <w:bCs/>
          <w:spacing w:val="-1"/>
        </w:rPr>
        <w:t>leadership</w:t>
      </w:r>
      <w:r w:rsidR="000B4EE6" w:rsidRPr="00E254FD">
        <w:rPr>
          <w:rFonts w:eastAsia="Arial"/>
          <w:bCs/>
          <w:spacing w:val="-1"/>
        </w:rPr>
        <w:t xml:space="preserve"> abilities </w:t>
      </w:r>
      <w:r w:rsidRPr="00E254FD">
        <w:rPr>
          <w:rFonts w:eastAsia="Arial"/>
          <w:bCs/>
          <w:spacing w:val="-1"/>
        </w:rPr>
        <w:t>in bringing groups together,</w:t>
      </w:r>
      <w:r w:rsidRPr="0037163D">
        <w:rPr>
          <w:rFonts w:eastAsia="Arial"/>
          <w:bCs/>
          <w:spacing w:val="-1"/>
        </w:rPr>
        <w:t xml:space="preserve"> </w:t>
      </w:r>
      <w:r w:rsidR="00A67821" w:rsidRPr="0037163D">
        <w:rPr>
          <w:rFonts w:eastAsia="Arial"/>
          <w:bCs/>
          <w:spacing w:val="-1"/>
        </w:rPr>
        <w:t xml:space="preserve">I </w:t>
      </w:r>
      <w:r w:rsidR="00874B22">
        <w:rPr>
          <w:rFonts w:eastAsia="Arial"/>
          <w:bCs/>
          <w:spacing w:val="-1"/>
        </w:rPr>
        <w:t>led</w:t>
      </w:r>
      <w:r w:rsidR="00A67821" w:rsidRPr="0037163D">
        <w:rPr>
          <w:rFonts w:eastAsia="Arial"/>
          <w:bCs/>
          <w:spacing w:val="-1"/>
        </w:rPr>
        <w:t xml:space="preserve"> the FY18 </w:t>
      </w:r>
      <w:r w:rsidR="00AF1C8D" w:rsidRPr="0037163D">
        <w:t>Farm Bill Section 10007</w:t>
      </w:r>
      <w:r w:rsidR="00A67821" w:rsidRPr="0037163D">
        <w:rPr>
          <w:rFonts w:eastAsia="Arial"/>
          <w:bCs/>
          <w:spacing w:val="-1"/>
        </w:rPr>
        <w:t xml:space="preserve"> Goal 4 Team</w:t>
      </w:r>
      <w:r w:rsidR="008D4D5A" w:rsidRPr="00874B22">
        <w:rPr>
          <w:rFonts w:eastAsia="Arial"/>
          <w:bCs/>
          <w:spacing w:val="-1"/>
        </w:rPr>
        <w:t>,</w:t>
      </w:r>
      <w:r w:rsidR="00A67821" w:rsidRPr="00874B22">
        <w:rPr>
          <w:rFonts w:eastAsia="Arial"/>
          <w:bCs/>
          <w:spacing w:val="-1"/>
        </w:rPr>
        <w:t xml:space="preserve"> </w:t>
      </w:r>
      <w:r w:rsidR="008D4D5A" w:rsidRPr="00874B22">
        <w:rPr>
          <w:rFonts w:eastAsia="Arial"/>
          <w:bCs/>
          <w:spacing w:val="-1"/>
        </w:rPr>
        <w:t xml:space="preserve">comprising </w:t>
      </w:r>
      <w:r w:rsidR="00601E5E" w:rsidRPr="00874B22">
        <w:rPr>
          <w:rFonts w:eastAsia="Arial"/>
          <w:bCs/>
          <w:spacing w:val="-1"/>
        </w:rPr>
        <w:t>federal,</w:t>
      </w:r>
      <w:r w:rsidR="00A67821" w:rsidRPr="00874B22">
        <w:rPr>
          <w:rFonts w:eastAsia="Arial"/>
          <w:bCs/>
          <w:spacing w:val="-1"/>
        </w:rPr>
        <w:t xml:space="preserve"> state</w:t>
      </w:r>
      <w:r w:rsidR="00601E5E" w:rsidRPr="00874B22">
        <w:rPr>
          <w:rFonts w:eastAsia="Arial"/>
          <w:bCs/>
          <w:spacing w:val="-1"/>
        </w:rPr>
        <w:t xml:space="preserve">, </w:t>
      </w:r>
      <w:r w:rsidR="00A67821" w:rsidRPr="00874B22">
        <w:rPr>
          <w:rFonts w:eastAsia="Arial"/>
          <w:bCs/>
          <w:spacing w:val="-1"/>
        </w:rPr>
        <w:t>and industry representatives</w:t>
      </w:r>
      <w:r w:rsidR="0008031D">
        <w:rPr>
          <w:rFonts w:eastAsia="Arial"/>
          <w:bCs/>
          <w:spacing w:val="-1"/>
        </w:rPr>
        <w:t xml:space="preserve"> of plant health experts</w:t>
      </w:r>
      <w:r w:rsidR="008D4D5A" w:rsidRPr="00874B22">
        <w:rPr>
          <w:rFonts w:eastAsia="Arial"/>
          <w:bCs/>
          <w:spacing w:val="-1"/>
        </w:rPr>
        <w:t>,</w:t>
      </w:r>
      <w:r w:rsidR="00A67821" w:rsidRPr="00A67821">
        <w:rPr>
          <w:rFonts w:eastAsia="Arial"/>
          <w:bCs/>
          <w:spacing w:val="-1"/>
        </w:rPr>
        <w:t xml:space="preserve"> through a process of deciding allocation of more than $2 million dollars to systems approach, </w:t>
      </w:r>
      <w:r w:rsidR="008D4D5A" w:rsidRPr="00327FCF">
        <w:rPr>
          <w:rFonts w:eastAsia="Arial"/>
          <w:bCs/>
          <w:i/>
          <w:spacing w:val="-1"/>
        </w:rPr>
        <w:t>P</w:t>
      </w:r>
      <w:r w:rsidR="008D4D5A" w:rsidRPr="00327FCF">
        <w:rPr>
          <w:rFonts w:eastAsia="Arial"/>
          <w:bCs/>
          <w:spacing w:val="-1"/>
        </w:rPr>
        <w:t>.</w:t>
      </w:r>
      <w:r w:rsidR="008D4D5A" w:rsidRPr="00327FCF">
        <w:rPr>
          <w:rFonts w:eastAsia="Arial"/>
          <w:bCs/>
          <w:i/>
          <w:spacing w:val="-1"/>
        </w:rPr>
        <w:t xml:space="preserve"> ramorum</w:t>
      </w:r>
      <w:r w:rsidR="008D4D5A" w:rsidRPr="00327FCF">
        <w:rPr>
          <w:rFonts w:eastAsia="Arial"/>
          <w:bCs/>
          <w:spacing w:val="-1"/>
        </w:rPr>
        <w:t>,</w:t>
      </w:r>
      <w:r w:rsidR="00A67821" w:rsidRPr="00A67821">
        <w:rPr>
          <w:rFonts w:eastAsia="Arial"/>
          <w:bCs/>
          <w:spacing w:val="-1"/>
        </w:rPr>
        <w:t xml:space="preserve"> and nursery certification suggestions.</w:t>
      </w:r>
    </w:p>
    <w:p w14:paraId="3C6D0345" w14:textId="77777777" w:rsidR="006613A3" w:rsidRPr="006613A3" w:rsidRDefault="00A37702" w:rsidP="006613A3">
      <w:pPr>
        <w:pStyle w:val="IPSBullet1Last"/>
        <w:spacing w:after="0"/>
      </w:pPr>
      <w:r>
        <w:rPr>
          <w:rFonts w:eastAsia="Arial"/>
        </w:rPr>
        <w:t>Throughout</w:t>
      </w:r>
      <w:r w:rsidR="00435A77">
        <w:rPr>
          <w:rFonts w:eastAsia="Arial"/>
        </w:rPr>
        <w:t xml:space="preserve"> all of</w:t>
      </w:r>
      <w:r>
        <w:rPr>
          <w:rFonts w:eastAsia="Arial"/>
        </w:rPr>
        <w:t xml:space="preserve"> 2016 and 2017, </w:t>
      </w:r>
      <w:r w:rsidR="00A67821" w:rsidRPr="00A67821">
        <w:rPr>
          <w:rFonts w:eastAsia="Arial"/>
        </w:rPr>
        <w:t xml:space="preserve">I </w:t>
      </w:r>
      <w:r w:rsidR="00874B22">
        <w:rPr>
          <w:rFonts w:eastAsia="Arial"/>
        </w:rPr>
        <w:t>was</w:t>
      </w:r>
      <w:r w:rsidR="008D4D5A" w:rsidRPr="00327FCF">
        <w:rPr>
          <w:rFonts w:eastAsia="Arial"/>
        </w:rPr>
        <w:t xml:space="preserve"> </w:t>
      </w:r>
      <w:r w:rsidR="000B4EE6">
        <w:rPr>
          <w:rFonts w:eastAsia="Arial"/>
        </w:rPr>
        <w:t xml:space="preserve">the </w:t>
      </w:r>
      <w:r w:rsidR="000B4EE6" w:rsidRPr="000B4EE6">
        <w:rPr>
          <w:rFonts w:eastAsia="Arial"/>
        </w:rPr>
        <w:t>project manager leading</w:t>
      </w:r>
      <w:r w:rsidR="00A67821" w:rsidRPr="000B4EE6">
        <w:rPr>
          <w:rFonts w:eastAsia="Arial"/>
        </w:rPr>
        <w:t xml:space="preserve"> </w:t>
      </w:r>
      <w:r w:rsidR="00B40D4F" w:rsidRPr="000B4EE6">
        <w:rPr>
          <w:rFonts w:eastAsia="Arial"/>
        </w:rPr>
        <w:t xml:space="preserve">the </w:t>
      </w:r>
      <w:r w:rsidR="00A67821" w:rsidRPr="000B4EE6">
        <w:rPr>
          <w:rFonts w:eastAsia="Arial"/>
        </w:rPr>
        <w:t xml:space="preserve">development of the federal </w:t>
      </w:r>
      <w:r w:rsidR="00A67821" w:rsidRPr="00BE34A0">
        <w:rPr>
          <w:rFonts w:eastAsia="Arial"/>
          <w:i/>
        </w:rPr>
        <w:t>P</w:t>
      </w:r>
      <w:r w:rsidR="00A67821" w:rsidRPr="000B4EE6">
        <w:rPr>
          <w:rFonts w:eastAsia="Arial"/>
        </w:rPr>
        <w:t xml:space="preserve">. </w:t>
      </w:r>
      <w:r w:rsidR="00A67821" w:rsidRPr="00BE34A0">
        <w:rPr>
          <w:rFonts w:eastAsia="Arial"/>
          <w:i/>
        </w:rPr>
        <w:t>ramorum</w:t>
      </w:r>
      <w:r w:rsidR="00A67821" w:rsidRPr="000B4EE6">
        <w:rPr>
          <w:rFonts w:eastAsia="Arial"/>
        </w:rPr>
        <w:t xml:space="preserve"> program manual</w:t>
      </w:r>
      <w:r w:rsidR="00B40D4F" w:rsidRPr="004B726C">
        <w:rPr>
          <w:rFonts w:eastAsia="Arial"/>
        </w:rPr>
        <w:t>,</w:t>
      </w:r>
      <w:r w:rsidR="00A67821" w:rsidRPr="004B726C">
        <w:rPr>
          <w:rFonts w:eastAsia="Arial"/>
        </w:rPr>
        <w:t xml:space="preserve"> which guides program operations</w:t>
      </w:r>
      <w:r w:rsidR="00AF7069" w:rsidRPr="004B726C">
        <w:rPr>
          <w:rFonts w:eastAsia="Arial"/>
        </w:rPr>
        <w:t>,</w:t>
      </w:r>
      <w:r w:rsidR="00AF7069" w:rsidRPr="00327FCF">
        <w:rPr>
          <w:rFonts w:eastAsia="Arial"/>
        </w:rPr>
        <w:t xml:space="preserve"> by </w:t>
      </w:r>
      <w:r w:rsidR="00AF7069" w:rsidRPr="00327FCF">
        <w:rPr>
          <w:color w:val="212121"/>
          <w:lang w:val="en"/>
        </w:rPr>
        <w:t>managing the project scope</w:t>
      </w:r>
      <w:r w:rsidR="0008031D">
        <w:rPr>
          <w:color w:val="212121"/>
          <w:lang w:val="en"/>
        </w:rPr>
        <w:t>,</w:t>
      </w:r>
      <w:r w:rsidR="00AF7069" w:rsidRPr="00327FCF">
        <w:rPr>
          <w:color w:val="212121"/>
          <w:lang w:val="en"/>
        </w:rPr>
        <w:t xml:space="preserve"> </w:t>
      </w:r>
      <w:r w:rsidR="0008031D">
        <w:rPr>
          <w:color w:val="212121"/>
          <w:lang w:val="en"/>
        </w:rPr>
        <w:t xml:space="preserve">coordinating and </w:t>
      </w:r>
      <w:r w:rsidR="00327FCF" w:rsidRPr="00327FCF">
        <w:rPr>
          <w:color w:val="212121"/>
          <w:lang w:val="en"/>
        </w:rPr>
        <w:t xml:space="preserve">directing </w:t>
      </w:r>
      <w:r w:rsidR="00AF7069" w:rsidRPr="00327FCF">
        <w:rPr>
          <w:color w:val="212121"/>
          <w:lang w:val="en"/>
        </w:rPr>
        <w:t>assignments and schedules for multiple chapters of the manual</w:t>
      </w:r>
      <w:r w:rsidR="0008031D">
        <w:rPr>
          <w:color w:val="212121"/>
          <w:lang w:val="en"/>
        </w:rPr>
        <w:t>,</w:t>
      </w:r>
      <w:r w:rsidR="00327FCF" w:rsidRPr="00327FCF">
        <w:rPr>
          <w:color w:val="212121"/>
          <w:lang w:val="en"/>
        </w:rPr>
        <w:t xml:space="preserve"> and</w:t>
      </w:r>
      <w:r w:rsidR="00AF7069" w:rsidRPr="00327FCF">
        <w:rPr>
          <w:color w:val="212121"/>
          <w:lang w:val="en"/>
        </w:rPr>
        <w:t xml:space="preserve"> facilitating cooperation among team members to accomplish group goals</w:t>
      </w:r>
      <w:r w:rsidR="00B40D4F" w:rsidRPr="00327FCF">
        <w:rPr>
          <w:rFonts w:eastAsia="Arial"/>
        </w:rPr>
        <w:t>. I also request</w:t>
      </w:r>
      <w:r w:rsidR="0008031D">
        <w:rPr>
          <w:rFonts w:eastAsia="Arial"/>
        </w:rPr>
        <w:t>ed</w:t>
      </w:r>
      <w:r w:rsidR="00B40D4F" w:rsidRPr="00327FCF">
        <w:rPr>
          <w:rFonts w:eastAsia="Arial"/>
        </w:rPr>
        <w:t xml:space="preserve"> and incorporate</w:t>
      </w:r>
      <w:r w:rsidR="0008031D">
        <w:rPr>
          <w:rFonts w:eastAsia="Arial"/>
        </w:rPr>
        <w:t>d</w:t>
      </w:r>
      <w:r w:rsidR="00B40D4F" w:rsidRPr="00327FCF">
        <w:rPr>
          <w:rFonts w:eastAsia="Arial"/>
        </w:rPr>
        <w:t xml:space="preserve"> </w:t>
      </w:r>
      <w:r w:rsidR="0008031D">
        <w:rPr>
          <w:rFonts w:eastAsia="Arial"/>
        </w:rPr>
        <w:t xml:space="preserve">outside </w:t>
      </w:r>
      <w:r w:rsidR="00B40D4F" w:rsidRPr="00327FCF">
        <w:rPr>
          <w:rFonts w:eastAsia="Arial"/>
        </w:rPr>
        <w:t>stakeholder input to increase utility of the manual in the field.</w:t>
      </w:r>
      <w:r w:rsidR="00EC4033" w:rsidRPr="00EC4033">
        <w:rPr>
          <w:rFonts w:eastAsia="Arial"/>
        </w:rPr>
        <w:t xml:space="preserve"> </w:t>
      </w:r>
      <w:r w:rsidR="0008031D" w:rsidRPr="00435A77">
        <w:rPr>
          <w:rFonts w:eastAsia="Arial"/>
        </w:rPr>
        <w:t xml:space="preserve">During this task, I </w:t>
      </w:r>
      <w:r w:rsidR="00EC4033" w:rsidRPr="00435A77">
        <w:rPr>
          <w:rFonts w:eastAsia="Arial"/>
        </w:rPr>
        <w:t>recommended modificat</w:t>
      </w:r>
      <w:r w:rsidR="00435A77">
        <w:rPr>
          <w:rFonts w:eastAsia="Arial"/>
        </w:rPr>
        <w:t xml:space="preserve">ions to program policies and </w:t>
      </w:r>
      <w:r w:rsidR="00EC4033" w:rsidRPr="00435A77">
        <w:rPr>
          <w:rFonts w:eastAsia="Arial"/>
        </w:rPr>
        <w:t>practices</w:t>
      </w:r>
      <w:r w:rsidR="00435A77">
        <w:rPr>
          <w:rFonts w:eastAsia="Arial"/>
        </w:rPr>
        <w:t>,</w:t>
      </w:r>
      <w:r w:rsidR="00EC4033" w:rsidRPr="00435A77">
        <w:rPr>
          <w:rFonts w:eastAsia="Arial"/>
        </w:rPr>
        <w:t xml:space="preserve"> which</w:t>
      </w:r>
      <w:r w:rsidR="00435A77">
        <w:rPr>
          <w:rFonts w:eastAsia="Arial"/>
        </w:rPr>
        <w:t xml:space="preserve"> improved the efficiency and </w:t>
      </w:r>
      <w:r w:rsidR="00EC4033" w:rsidRPr="00435A77">
        <w:rPr>
          <w:rFonts w:eastAsia="Arial"/>
        </w:rPr>
        <w:t>productivity of program</w:t>
      </w:r>
      <w:r w:rsidR="00BE34A0" w:rsidRPr="00435A77">
        <w:rPr>
          <w:rFonts w:eastAsia="Arial"/>
        </w:rPr>
        <w:t xml:space="preserve"> activities</w:t>
      </w:r>
      <w:r w:rsidR="00435A77">
        <w:rPr>
          <w:rFonts w:eastAsia="Arial"/>
        </w:rPr>
        <w:t>;</w:t>
      </w:r>
      <w:r w:rsidR="00435A77" w:rsidRPr="00435A77">
        <w:rPr>
          <w:rFonts w:eastAsia="Arial"/>
        </w:rPr>
        <w:t xml:space="preserve"> ensured conformance to established standards and compliance with </w:t>
      </w:r>
      <w:r w:rsidR="0075613F">
        <w:rPr>
          <w:rFonts w:eastAsia="Arial"/>
        </w:rPr>
        <w:t xml:space="preserve">the </w:t>
      </w:r>
      <w:r w:rsidR="00435A77" w:rsidRPr="00435A77">
        <w:rPr>
          <w:rFonts w:eastAsia="Arial"/>
        </w:rPr>
        <w:t>program requirements</w:t>
      </w:r>
      <w:r w:rsidR="00435A77">
        <w:rPr>
          <w:rFonts w:eastAsia="Arial"/>
        </w:rPr>
        <w:t>;</w:t>
      </w:r>
      <w:r w:rsidR="00BE34A0" w:rsidRPr="00435A77">
        <w:rPr>
          <w:rFonts w:eastAsia="Arial"/>
        </w:rPr>
        <w:t xml:space="preserve"> and </w:t>
      </w:r>
      <w:r w:rsidR="0008031D" w:rsidRPr="00435A77">
        <w:rPr>
          <w:rFonts w:eastAsia="Arial"/>
        </w:rPr>
        <w:t>was</w:t>
      </w:r>
      <w:r w:rsidR="00BE34A0" w:rsidRPr="00435A77">
        <w:rPr>
          <w:rFonts w:eastAsia="Arial"/>
        </w:rPr>
        <w:t xml:space="preserve"> responsible for design of regulations and oversight of the regulatory process, including responding to external stakeholders.</w:t>
      </w:r>
      <w:r w:rsidR="006613A3" w:rsidRPr="006613A3">
        <w:rPr>
          <w:rFonts w:eastAsia="Arial"/>
          <w:bCs/>
          <w:spacing w:val="-1"/>
        </w:rPr>
        <w:t xml:space="preserve"> </w:t>
      </w:r>
    </w:p>
    <w:p w14:paraId="0AF379A1" w14:textId="2652EE9F" w:rsidR="00D8287D" w:rsidRPr="006613A3" w:rsidRDefault="006613A3" w:rsidP="006613A3">
      <w:pPr>
        <w:pStyle w:val="IPSBullet1Last"/>
        <w:spacing w:after="0"/>
      </w:pPr>
      <w:r w:rsidRPr="00E254FD">
        <w:rPr>
          <w:rFonts w:eastAsia="Arial"/>
          <w:bCs/>
          <w:spacing w:val="-1"/>
        </w:rPr>
        <w:lastRenderedPageBreak/>
        <w:t>I also drafted, negotiated, and managed</w:t>
      </w:r>
      <w:r>
        <w:rPr>
          <w:rFonts w:eastAsia="Arial"/>
          <w:bCs/>
          <w:spacing w:val="-1"/>
        </w:rPr>
        <w:t xml:space="preserve"> cooperative</w:t>
      </w:r>
      <w:r w:rsidRPr="00E254FD">
        <w:rPr>
          <w:rFonts w:eastAsia="Arial"/>
          <w:bCs/>
          <w:spacing w:val="-1"/>
        </w:rPr>
        <w:t xml:space="preserve"> agreements </w:t>
      </w:r>
      <w:r>
        <w:rPr>
          <w:rFonts w:eastAsia="Arial"/>
          <w:bCs/>
          <w:spacing w:val="-1"/>
        </w:rPr>
        <w:t xml:space="preserve">with public and private institutions </w:t>
      </w:r>
      <w:r w:rsidRPr="00E254FD">
        <w:rPr>
          <w:rFonts w:eastAsia="Arial"/>
          <w:bCs/>
          <w:spacing w:val="-1"/>
        </w:rPr>
        <w:t>to maintain safe import and export of agricultural products and commodities</w:t>
      </w:r>
      <w:r>
        <w:rPr>
          <w:rFonts w:eastAsia="Arial"/>
          <w:bCs/>
          <w:spacing w:val="-1"/>
        </w:rPr>
        <w:t>.</w:t>
      </w:r>
    </w:p>
    <w:p w14:paraId="56990E3F" w14:textId="77777777" w:rsidR="006613A3" w:rsidRPr="004827B6" w:rsidRDefault="006613A3" w:rsidP="006613A3">
      <w:pPr>
        <w:pStyle w:val="IPSBullet1Last"/>
        <w:numPr>
          <w:ilvl w:val="0"/>
          <w:numId w:val="0"/>
        </w:numPr>
        <w:spacing w:after="0"/>
        <w:ind w:left="720"/>
      </w:pPr>
    </w:p>
    <w:p w14:paraId="4DE13914" w14:textId="33F515B0" w:rsidR="005C1FF4" w:rsidRDefault="005C1FF4" w:rsidP="005C1FF4">
      <w:pPr>
        <w:pStyle w:val="IPSHeading5BoldClose"/>
        <w:rPr>
          <w:lang w:val="en"/>
        </w:rPr>
      </w:pPr>
      <w:r>
        <w:rPr>
          <w:lang w:val="en"/>
        </w:rPr>
        <w:t>USDA-</w:t>
      </w:r>
      <w:r w:rsidRPr="00DA62C5">
        <w:rPr>
          <w:lang w:val="en"/>
        </w:rPr>
        <w:t>APHIS-PPQ</w:t>
      </w:r>
      <w:r>
        <w:rPr>
          <w:lang w:val="en"/>
        </w:rPr>
        <w:t xml:space="preserve">, </w:t>
      </w:r>
      <w:r w:rsidR="00D13F06">
        <w:rPr>
          <w:lang w:val="en"/>
        </w:rPr>
        <w:t>Raleigh, NC</w:t>
      </w:r>
    </w:p>
    <w:p w14:paraId="5457839D" w14:textId="26F079E3" w:rsidR="005C1FF4" w:rsidRDefault="00D13F06" w:rsidP="005C1FF4">
      <w:pPr>
        <w:pStyle w:val="BodyText"/>
        <w:spacing w:after="0"/>
        <w:rPr>
          <w:b/>
          <w:szCs w:val="22"/>
        </w:rPr>
      </w:pPr>
      <w:r w:rsidRPr="00144E90">
        <w:rPr>
          <w:b/>
          <w:bCs/>
        </w:rPr>
        <w:t>Biological Science Technician</w:t>
      </w:r>
      <w:r w:rsidR="005C1FF4" w:rsidRPr="006B3CAA">
        <w:rPr>
          <w:b/>
          <w:lang w:val="en"/>
        </w:rPr>
        <w:tab/>
      </w:r>
      <w:r w:rsidR="005C1FF4" w:rsidRPr="006B3CAA">
        <w:rPr>
          <w:b/>
          <w:lang w:val="en"/>
        </w:rPr>
        <w:tab/>
      </w:r>
      <w:r w:rsidR="005C1FF4">
        <w:rPr>
          <w:b/>
          <w:lang w:val="en"/>
        </w:rPr>
        <w:tab/>
      </w:r>
      <w:r w:rsidR="005C1FF4">
        <w:rPr>
          <w:b/>
          <w:lang w:val="en"/>
        </w:rPr>
        <w:tab/>
      </w:r>
      <w:r w:rsidR="005C1FF4">
        <w:rPr>
          <w:b/>
          <w:lang w:val="en"/>
        </w:rPr>
        <w:tab/>
      </w:r>
      <w:r w:rsidR="005C1FF4">
        <w:rPr>
          <w:b/>
          <w:lang w:val="en"/>
        </w:rPr>
        <w:tab/>
      </w:r>
      <w:r w:rsidR="005C1FF4">
        <w:rPr>
          <w:b/>
          <w:lang w:val="en"/>
        </w:rPr>
        <w:tab/>
      </w:r>
      <w:r w:rsidR="004827B6">
        <w:rPr>
          <w:b/>
          <w:lang w:val="en"/>
        </w:rPr>
        <w:tab/>
      </w:r>
      <w:r w:rsidRPr="004827B6">
        <w:rPr>
          <w:b/>
          <w:bCs/>
          <w:lang w:val="en"/>
        </w:rPr>
        <w:t>10/2015</w:t>
      </w:r>
      <w:r w:rsidR="005C1FF4" w:rsidRPr="004827B6">
        <w:rPr>
          <w:b/>
          <w:bCs/>
          <w:lang w:val="en"/>
        </w:rPr>
        <w:t xml:space="preserve"> to </w:t>
      </w:r>
      <w:r w:rsidRPr="004827B6">
        <w:rPr>
          <w:b/>
          <w:bCs/>
          <w:lang w:val="en"/>
        </w:rPr>
        <w:t>12</w:t>
      </w:r>
      <w:r w:rsidR="005C1FF4" w:rsidRPr="004827B6">
        <w:rPr>
          <w:b/>
          <w:bCs/>
          <w:lang w:val="en"/>
        </w:rPr>
        <w:t>/201</w:t>
      </w:r>
      <w:r w:rsidRPr="004827B6">
        <w:rPr>
          <w:b/>
          <w:bCs/>
          <w:lang w:val="en"/>
        </w:rPr>
        <w:t>7</w:t>
      </w:r>
    </w:p>
    <w:p w14:paraId="6D799CCB" w14:textId="77777777" w:rsidR="006613A3" w:rsidRDefault="006613A3" w:rsidP="006613A3">
      <w:pPr>
        <w:pStyle w:val="IPSBullet1"/>
        <w:numPr>
          <w:ilvl w:val="0"/>
          <w:numId w:val="0"/>
        </w:numPr>
        <w:ind w:left="720"/>
      </w:pPr>
    </w:p>
    <w:p w14:paraId="09710ABB" w14:textId="4C523C2F" w:rsidR="006613A3" w:rsidRPr="004827B6" w:rsidRDefault="0033605B" w:rsidP="006613A3">
      <w:pPr>
        <w:pStyle w:val="IPSBullet1"/>
      </w:pPr>
      <w:r>
        <w:t xml:space="preserve">Beginning in 2016, I became a </w:t>
      </w:r>
      <w:r w:rsidR="00500367">
        <w:t xml:space="preserve">PPQ </w:t>
      </w:r>
      <w:r>
        <w:t>representative and</w:t>
      </w:r>
      <w:r w:rsidR="00500367">
        <w:t>,</w:t>
      </w:r>
      <w:r>
        <w:t xml:space="preserve"> f</w:t>
      </w:r>
      <w:r w:rsidR="006613A3" w:rsidRPr="004827B6">
        <w:t>or all of 2017, I served as Vice-Chair of the cross-Agency group Biosurveillance Indications and Warning Analytic Community (BIWAC) to facilitate development of national coordinated emergency responses by identifying options and recommendations supported by in-depth technical data. In this group, I negotiated the response efforts required from PPQ between multiple agencies. This was a give-and-take process, while maintaining PPQ’s mission to protect American agriculture. Understanding and having the knowledge of plant protection and quarantine assisted me in determining PPQ’s role for a multi-agency coordination effort.</w:t>
      </w:r>
    </w:p>
    <w:p w14:paraId="67502A56" w14:textId="22D8533E" w:rsidR="003E248F" w:rsidRPr="004827B6" w:rsidRDefault="003E248F" w:rsidP="003E248F">
      <w:pPr>
        <w:pStyle w:val="IPSBullet1"/>
      </w:pPr>
      <w:r>
        <w:t xml:space="preserve">I contributed my subject matter expertise and </w:t>
      </w:r>
      <w:r w:rsidRPr="003E248F">
        <w:t>detailed recommendations</w:t>
      </w:r>
      <w:r>
        <w:t xml:space="preserve"> to the development and formalization of the Emergency Response Framework manual for PPQ’s </w:t>
      </w:r>
      <w:r w:rsidRPr="003E248F">
        <w:t>Center for Plant Health Science and Technology</w:t>
      </w:r>
      <w:r>
        <w:t xml:space="preserve"> to use </w:t>
      </w:r>
      <w:r w:rsidRPr="003E248F">
        <w:t>when responding to a plant health emergency</w:t>
      </w:r>
      <w:r>
        <w:t>.</w:t>
      </w:r>
    </w:p>
    <w:p w14:paraId="40512ADD" w14:textId="5D750625" w:rsidR="00BA7261" w:rsidRPr="004827B6" w:rsidRDefault="00BA7261" w:rsidP="004827B6">
      <w:pPr>
        <w:pStyle w:val="IPSBullet1"/>
      </w:pPr>
      <w:r w:rsidRPr="004827B6">
        <w:t xml:space="preserve">I routinely served on teams of plant health and quarantine experts for pest surveys and other field work to respond to new, emerging, and established plant health risks, selected methods for pest detection, and collected insects and plant disease samples to identify the organisms and damages caused. I conducted quality assurance reviews of operations involved in importing or exporting U.S. agricultural products or commodities, and I prepared operational plans for pathogen mitigation, nursery performance reports, pest survey reports, and other administrative documents. To control outbreaks and eradicate pests, I evaluated and coordinated pest mitigation measures for various Technical Working Groups. </w:t>
      </w:r>
    </w:p>
    <w:p w14:paraId="6F66F09D" w14:textId="77777777" w:rsidR="003E248F" w:rsidRDefault="00BA67D6" w:rsidP="004827B6">
      <w:pPr>
        <w:pStyle w:val="IPSBullet1"/>
      </w:pPr>
      <w:r w:rsidRPr="004827B6">
        <w:t>D</w:t>
      </w:r>
      <w:r w:rsidR="00CA121C" w:rsidRPr="004827B6">
        <w:t>aily use</w:t>
      </w:r>
      <w:r w:rsidRPr="004827B6">
        <w:t xml:space="preserve"> of </w:t>
      </w:r>
      <w:r w:rsidR="00CA121C" w:rsidRPr="004827B6">
        <w:t>my knowledge of plant protection and quarantine</w:t>
      </w:r>
      <w:r w:rsidR="000B4EE6" w:rsidRPr="004827B6">
        <w:t>, from working directly for PPQ and as a stakeholder for PPQ,</w:t>
      </w:r>
      <w:r w:rsidR="00CA121C" w:rsidRPr="004827B6">
        <w:t xml:space="preserve"> to provide scientific support to </w:t>
      </w:r>
      <w:r w:rsidR="00F63E79" w:rsidRPr="004827B6">
        <w:t>ongoing federal emergency response invasive pest programs</w:t>
      </w:r>
      <w:r w:rsidR="00CA121C" w:rsidRPr="004827B6">
        <w:t xml:space="preserve"> within the United States</w:t>
      </w:r>
      <w:r w:rsidR="00F63E79" w:rsidRPr="004827B6">
        <w:t xml:space="preserve">, such as </w:t>
      </w:r>
      <w:r w:rsidR="00AC2E64" w:rsidRPr="00AC2E64">
        <w:rPr>
          <w:i/>
          <w:iCs/>
        </w:rPr>
        <w:t>Lycorma delicatula</w:t>
      </w:r>
      <w:r w:rsidR="00AC2E64">
        <w:rPr>
          <w:rFonts w:ascii="Roboto" w:hAnsi="Roboto"/>
          <w:color w:val="4D5156"/>
          <w:sz w:val="21"/>
          <w:szCs w:val="21"/>
          <w:shd w:val="clear" w:color="auto" w:fill="FFFFFF"/>
        </w:rPr>
        <w:t xml:space="preserve"> (</w:t>
      </w:r>
      <w:r w:rsidR="00F63E79" w:rsidRPr="004827B6">
        <w:t>Spotted lanternfly</w:t>
      </w:r>
      <w:r w:rsidR="00AC2E64">
        <w:t>)</w:t>
      </w:r>
      <w:r w:rsidR="00F63E79" w:rsidRPr="004827B6">
        <w:t xml:space="preserve">, </w:t>
      </w:r>
      <w:r w:rsidR="00AC2E64" w:rsidRPr="00AC2E64">
        <w:rPr>
          <w:i/>
          <w:iCs/>
        </w:rPr>
        <w:t>Globodera pallida</w:t>
      </w:r>
      <w:r w:rsidR="00AC2E64" w:rsidRPr="00AC2E64">
        <w:t xml:space="preserve"> </w:t>
      </w:r>
      <w:r w:rsidR="00AC2E64">
        <w:t>(</w:t>
      </w:r>
      <w:r w:rsidR="00F63E79" w:rsidRPr="004827B6">
        <w:t>Pale cyst nematode</w:t>
      </w:r>
      <w:r w:rsidR="00AC2E64">
        <w:t>)</w:t>
      </w:r>
      <w:r w:rsidR="00F63E79" w:rsidRPr="004827B6">
        <w:t xml:space="preserve">, and </w:t>
      </w:r>
      <w:r w:rsidR="00AC2E64" w:rsidRPr="00AC2E64">
        <w:rPr>
          <w:i/>
          <w:iCs/>
        </w:rPr>
        <w:t>Oryctes rhinoceros</w:t>
      </w:r>
      <w:r w:rsidR="00AC2E64" w:rsidRPr="00AC2E64">
        <w:t xml:space="preserve"> </w:t>
      </w:r>
      <w:r w:rsidR="00AC2E64">
        <w:t>(</w:t>
      </w:r>
      <w:r w:rsidR="00F63E79" w:rsidRPr="004827B6">
        <w:t>Coconut rhinoceros beetle</w:t>
      </w:r>
      <w:r w:rsidR="00AC2E64">
        <w:t>)</w:t>
      </w:r>
      <w:r w:rsidR="00E85581" w:rsidRPr="004827B6">
        <w:t xml:space="preserve"> </w:t>
      </w:r>
      <w:r w:rsidR="000B4EE6" w:rsidRPr="004827B6">
        <w:t xml:space="preserve">to aid Policy Management in a </w:t>
      </w:r>
      <w:r w:rsidR="0037163D" w:rsidRPr="004827B6">
        <w:t>regulatory strategy</w:t>
      </w:r>
      <w:r w:rsidR="00CA121C" w:rsidRPr="004827B6">
        <w:t>.</w:t>
      </w:r>
      <w:r w:rsidR="00F63E79" w:rsidRPr="004827B6">
        <w:t xml:space="preserve"> My support include</w:t>
      </w:r>
      <w:r w:rsidR="004653DE" w:rsidRPr="004827B6">
        <w:t>d</w:t>
      </w:r>
      <w:r w:rsidR="00F63E79" w:rsidRPr="004827B6">
        <w:t xml:space="preserve"> developing sources of information, identifying</w:t>
      </w:r>
      <w:r w:rsidR="00CB2202">
        <w:t>,</w:t>
      </w:r>
      <w:r w:rsidR="00F63E79" w:rsidRPr="004827B6">
        <w:t xml:space="preserve"> and performing analyses of issues, and </w:t>
      </w:r>
      <w:r w:rsidR="004921CA" w:rsidRPr="004827B6">
        <w:t>coordination and development of</w:t>
      </w:r>
      <w:r w:rsidR="00E2698F" w:rsidRPr="004827B6">
        <w:t xml:space="preserve"> PPQ </w:t>
      </w:r>
      <w:r w:rsidR="004921CA" w:rsidRPr="004827B6">
        <w:t>protocols, policies, operational plans, strategic plans, action plans, regulations, and guidelines</w:t>
      </w:r>
      <w:r w:rsidR="007B1DFB" w:rsidRPr="004827B6">
        <w:t xml:space="preserve">, </w:t>
      </w:r>
      <w:r w:rsidR="0010508D" w:rsidRPr="004827B6">
        <w:t xml:space="preserve">such as when I conducted a </w:t>
      </w:r>
      <w:r w:rsidR="0075613F" w:rsidRPr="004827B6">
        <w:t xml:space="preserve">scientific </w:t>
      </w:r>
      <w:r w:rsidR="0010508D" w:rsidRPr="004827B6">
        <w:t>review of the Coconut Rhinoceros Beetle mitigation research performed in Hawaii.</w:t>
      </w:r>
      <w:r w:rsidR="004921CA" w:rsidRPr="004827B6">
        <w:t xml:space="preserve"> </w:t>
      </w:r>
    </w:p>
    <w:p w14:paraId="4D1F38C6" w14:textId="5312DF75" w:rsidR="00BA67D6" w:rsidRPr="004827B6" w:rsidRDefault="0075613F" w:rsidP="004827B6">
      <w:pPr>
        <w:pStyle w:val="IPSBullet1"/>
      </w:pPr>
      <w:r w:rsidRPr="004827B6">
        <w:t>I s</w:t>
      </w:r>
      <w:r w:rsidR="00BA7261" w:rsidRPr="004827B6">
        <w:t>erv</w:t>
      </w:r>
      <w:r w:rsidR="00CA121C" w:rsidRPr="004827B6">
        <w:t>e</w:t>
      </w:r>
      <w:r w:rsidR="003C3E9E" w:rsidRPr="004827B6">
        <w:t>d</w:t>
      </w:r>
      <w:r w:rsidR="00CA121C" w:rsidRPr="004827B6">
        <w:t xml:space="preserve"> </w:t>
      </w:r>
      <w:r w:rsidR="00BA7261" w:rsidRPr="004827B6">
        <w:t xml:space="preserve">on teams of plant health and quarantine experts </w:t>
      </w:r>
      <w:r w:rsidR="00CA121C" w:rsidRPr="004827B6">
        <w:t xml:space="preserve">in numerous weekly and monthly working group conference calls for </w:t>
      </w:r>
      <w:r w:rsidR="00BA67D6" w:rsidRPr="004827B6">
        <w:t>pest</w:t>
      </w:r>
      <w:r w:rsidR="00CA121C" w:rsidRPr="004827B6">
        <w:t xml:space="preserve"> programs where I effectively </w:t>
      </w:r>
      <w:r w:rsidR="000B4EE6" w:rsidRPr="004827B6">
        <w:t xml:space="preserve">orally </w:t>
      </w:r>
      <w:r w:rsidR="00CA121C" w:rsidRPr="004827B6">
        <w:t>communicate</w:t>
      </w:r>
      <w:r w:rsidR="003C3E9E" w:rsidRPr="004827B6">
        <w:t>d</w:t>
      </w:r>
      <w:r w:rsidR="00CA121C" w:rsidRPr="004827B6">
        <w:t xml:space="preserve"> technical information to a diverse audience, including senior level managers, federal and industry partners, stakeholders, and customers</w:t>
      </w:r>
      <w:r w:rsidR="004921CA" w:rsidRPr="004827B6">
        <w:t xml:space="preserve"> to allow them to coordinate and develop protocols, policies, operational plans, strategic plans, action plans, regulations, and guidelines</w:t>
      </w:r>
      <w:r w:rsidR="00CA121C" w:rsidRPr="004827B6">
        <w:t>.</w:t>
      </w:r>
      <w:r w:rsidR="009373E1" w:rsidRPr="009373E1">
        <w:t xml:space="preserve"> As the PPQ S&amp;T representative, I contributed to the long-term success of both the Next Generation Sequencing Working Group and the Navel Orangeworm Technical Working Group as Executive Secretary and as a team member of the Exotic Pest Working Group and the </w:t>
      </w:r>
      <w:r w:rsidR="009373E1" w:rsidRPr="0033605B">
        <w:rPr>
          <w:i/>
          <w:iCs/>
        </w:rPr>
        <w:t>Phytophthora ramorum</w:t>
      </w:r>
      <w:r w:rsidR="009373E1" w:rsidRPr="009373E1">
        <w:t xml:space="preserve"> Working Group. </w:t>
      </w:r>
      <w:r w:rsidR="00CA121C" w:rsidRPr="004827B6">
        <w:t xml:space="preserve"> </w:t>
      </w:r>
    </w:p>
    <w:p w14:paraId="1E35B193" w14:textId="11494DDD" w:rsidR="00E6106D" w:rsidRPr="007C3F84" w:rsidRDefault="00E6106D" w:rsidP="007C3F84">
      <w:pPr>
        <w:pStyle w:val="IPSBullet1"/>
      </w:pPr>
      <w:r w:rsidRPr="007C3F84">
        <w:t>I was an invited speaker to the 2017 BIWAC Analyst Knowledge Exchange in April</w:t>
      </w:r>
      <w:r w:rsidR="007C3F84" w:rsidRPr="007C3F84">
        <w:t xml:space="preserve"> 201</w:t>
      </w:r>
      <w:r w:rsidR="006F73AB">
        <w:t>7</w:t>
      </w:r>
      <w:r w:rsidRPr="007C3F84">
        <w:t xml:space="preserve">, where I gave an hour-long presentation entitled, “The Role of Biosurveillance in Plant Health” and drafted a disaster scenario exercise for the participation of the 35+ attendees. The audience comprised intelligence analysts from multiple federal and military agencies and the scenario purpose was designed to encourage active participation in PPQ programs and compliance with agency quarantines and other control activities. </w:t>
      </w:r>
    </w:p>
    <w:p w14:paraId="5F49F3F9" w14:textId="6F476BFF" w:rsidR="00264D82" w:rsidRDefault="00264D82" w:rsidP="007C3F84">
      <w:pPr>
        <w:pStyle w:val="IPSBullet1Last"/>
      </w:pPr>
      <w:r w:rsidRPr="007C3F84">
        <w:t>I represented APHIS on a state-federal working group</w:t>
      </w:r>
      <w:r w:rsidR="00BA7261" w:rsidRPr="007C3F84">
        <w:t xml:space="preserve"> of plant health and quarantine experts</w:t>
      </w:r>
      <w:r w:rsidR="0010508D" w:rsidRPr="007C3F84">
        <w:t xml:space="preserve"> to develop necessary modifications to plant pest mitigation techniques, me</w:t>
      </w:r>
      <w:r w:rsidR="0075613F" w:rsidRPr="007C3F84">
        <w:t xml:space="preserve">thods, and </w:t>
      </w:r>
      <w:r w:rsidR="00BA7261" w:rsidRPr="007C3F84">
        <w:t>procedures which we</w:t>
      </w:r>
      <w:r w:rsidR="0010508D" w:rsidRPr="007C3F84">
        <w:t xml:space="preserve">re implemented to improve the efficacy of </w:t>
      </w:r>
      <w:r w:rsidR="004921CA" w:rsidRPr="007C3F84">
        <w:t xml:space="preserve">protocols, </w:t>
      </w:r>
      <w:r w:rsidR="0075613F" w:rsidRPr="007C3F84">
        <w:t xml:space="preserve">clarify </w:t>
      </w:r>
      <w:r w:rsidR="004921CA" w:rsidRPr="007C3F84">
        <w:t xml:space="preserve">policies, </w:t>
      </w:r>
      <w:r w:rsidR="0075613F" w:rsidRPr="007C3F84">
        <w:t>develop</w:t>
      </w:r>
      <w:r w:rsidR="004921CA" w:rsidRPr="007C3F84">
        <w:t xml:space="preserve"> action plans, </w:t>
      </w:r>
      <w:r w:rsidR="0075613F" w:rsidRPr="007C3F84">
        <w:t xml:space="preserve">support </w:t>
      </w:r>
      <w:r w:rsidR="004921CA" w:rsidRPr="007C3F84">
        <w:t xml:space="preserve">regulations, and </w:t>
      </w:r>
      <w:r w:rsidR="0075613F" w:rsidRPr="007C3F84">
        <w:t xml:space="preserve">create </w:t>
      </w:r>
      <w:r w:rsidR="004921CA" w:rsidRPr="007C3F84">
        <w:t>guidelines.</w:t>
      </w:r>
      <w:r w:rsidR="0010508D" w:rsidRPr="007C3F84">
        <w:t xml:space="preserve"> </w:t>
      </w:r>
      <w:r w:rsidR="0075613F" w:rsidRPr="007C3F84">
        <w:t>Additionally, m</w:t>
      </w:r>
      <w:r w:rsidR="0010508D" w:rsidRPr="007C3F84">
        <w:t xml:space="preserve">y </w:t>
      </w:r>
      <w:r w:rsidR="004921CA" w:rsidRPr="007C3F84">
        <w:t>leadership</w:t>
      </w:r>
      <w:r w:rsidR="0010508D" w:rsidRPr="007C3F84">
        <w:t xml:space="preserve"> in</w:t>
      </w:r>
      <w:r w:rsidRPr="007C3F84">
        <w:t xml:space="preserve"> reviewing the </w:t>
      </w:r>
      <w:r w:rsidRPr="007C3F84">
        <w:rPr>
          <w:i/>
          <w:iCs/>
        </w:rPr>
        <w:t>P. ramorum</w:t>
      </w:r>
      <w:r w:rsidRPr="007C3F84">
        <w:t xml:space="preserve"> regulated plant list resulted in</w:t>
      </w:r>
      <w:r w:rsidR="00EC4033" w:rsidRPr="007C3F84">
        <w:t xml:space="preserve"> suggested changes</w:t>
      </w:r>
      <w:r w:rsidR="0075613F" w:rsidRPr="007C3F84">
        <w:t>,</w:t>
      </w:r>
      <w:r w:rsidR="00EC4033" w:rsidRPr="007C3F84">
        <w:t xml:space="preserve"> leading to</w:t>
      </w:r>
      <w:r w:rsidRPr="007C3F84">
        <w:t xml:space="preserve"> a more scientifically accurate host list.</w:t>
      </w:r>
    </w:p>
    <w:p w14:paraId="220708F4" w14:textId="35F4D619" w:rsidR="00F126D9" w:rsidRPr="007C3F84" w:rsidRDefault="00F126D9" w:rsidP="007C3F84">
      <w:pPr>
        <w:pStyle w:val="IPSBullet1Last"/>
      </w:pPr>
      <w:r w:rsidRPr="00F126D9">
        <w:t>I organized and managed the paperwork</w:t>
      </w:r>
      <w:r>
        <w:t>, reports,</w:t>
      </w:r>
      <w:r w:rsidRPr="00F126D9">
        <w:t xml:space="preserve"> and financial forms for nine concurrent Cooperative Agreements</w:t>
      </w:r>
      <w:r>
        <w:t xml:space="preserve"> to </w:t>
      </w:r>
      <w:r w:rsidR="009264E9">
        <w:t>facilitate</w:t>
      </w:r>
      <w:r w:rsidRPr="00F126D9">
        <w:t xml:space="preserve"> the research proposed in various PPA 7721 </w:t>
      </w:r>
      <w:r w:rsidR="00500367">
        <w:t>(Federal funding program)</w:t>
      </w:r>
      <w:r w:rsidRPr="00F126D9">
        <w:t xml:space="preserve"> suggestions.</w:t>
      </w:r>
    </w:p>
    <w:p w14:paraId="4A4F2309" w14:textId="77777777" w:rsidR="0044648C" w:rsidRDefault="0044648C" w:rsidP="00D13F06">
      <w:pPr>
        <w:pStyle w:val="IPSHeading5BoldClose"/>
      </w:pPr>
    </w:p>
    <w:p w14:paraId="1D9A001D" w14:textId="64E5432E" w:rsidR="00D13F06" w:rsidRPr="00F14F58" w:rsidRDefault="00D13F06" w:rsidP="00D13F06">
      <w:pPr>
        <w:pStyle w:val="IPSHeading5BoldClose"/>
        <w:rPr>
          <w:rFonts w:eastAsia="Arial"/>
        </w:rPr>
      </w:pPr>
      <w:r w:rsidRPr="00F14F58">
        <w:t>National</w:t>
      </w:r>
      <w:r w:rsidRPr="00F14F58">
        <w:rPr>
          <w:spacing w:val="-7"/>
        </w:rPr>
        <w:t xml:space="preserve"> </w:t>
      </w:r>
      <w:r w:rsidRPr="00F14F58">
        <w:t>Science</w:t>
      </w:r>
      <w:r w:rsidRPr="00F14F58">
        <w:rPr>
          <w:spacing w:val="-7"/>
        </w:rPr>
        <w:t xml:space="preserve"> </w:t>
      </w:r>
      <w:r w:rsidRPr="00F14F58">
        <w:t>Foundation</w:t>
      </w:r>
      <w:r w:rsidRPr="00F14F58">
        <w:rPr>
          <w:spacing w:val="-6"/>
        </w:rPr>
        <w:t xml:space="preserve"> </w:t>
      </w:r>
      <w:r w:rsidRPr="00F14F58">
        <w:t>Center</w:t>
      </w:r>
      <w:r w:rsidRPr="00F14F58">
        <w:rPr>
          <w:spacing w:val="-6"/>
        </w:rPr>
        <w:t xml:space="preserve"> </w:t>
      </w:r>
      <w:r w:rsidRPr="00F14F58">
        <w:t>for</w:t>
      </w:r>
      <w:r w:rsidRPr="00F14F58">
        <w:rPr>
          <w:spacing w:val="-6"/>
        </w:rPr>
        <w:t xml:space="preserve"> </w:t>
      </w:r>
      <w:r w:rsidRPr="00F14F58">
        <w:t>Integrated</w:t>
      </w:r>
      <w:r w:rsidRPr="00F14F58">
        <w:rPr>
          <w:spacing w:val="-7"/>
        </w:rPr>
        <w:t xml:space="preserve"> </w:t>
      </w:r>
      <w:r w:rsidRPr="00F14F58">
        <w:t>Pest</w:t>
      </w:r>
      <w:r w:rsidRPr="00F14F58">
        <w:rPr>
          <w:spacing w:val="-6"/>
        </w:rPr>
        <w:t xml:space="preserve"> </w:t>
      </w:r>
      <w:r w:rsidRPr="00F14F58">
        <w:t>Management</w:t>
      </w:r>
      <w:r w:rsidRPr="00F14F58">
        <w:rPr>
          <w:spacing w:val="-7"/>
        </w:rPr>
        <w:t xml:space="preserve">, </w:t>
      </w:r>
      <w:r w:rsidRPr="00F14F58">
        <w:t>North</w:t>
      </w:r>
      <w:r w:rsidRPr="00F14F58">
        <w:rPr>
          <w:spacing w:val="-6"/>
        </w:rPr>
        <w:t xml:space="preserve"> </w:t>
      </w:r>
      <w:r w:rsidRPr="00F14F58">
        <w:t>Carolina</w:t>
      </w:r>
      <w:r w:rsidRPr="00F14F58">
        <w:rPr>
          <w:spacing w:val="-6"/>
        </w:rPr>
        <w:t xml:space="preserve"> </w:t>
      </w:r>
      <w:r w:rsidRPr="00F14F58">
        <w:t>State</w:t>
      </w:r>
      <w:r w:rsidRPr="00F14F58">
        <w:rPr>
          <w:spacing w:val="-6"/>
        </w:rPr>
        <w:t xml:space="preserve"> </w:t>
      </w:r>
      <w:r w:rsidRPr="00F14F58">
        <w:t>University</w:t>
      </w:r>
    </w:p>
    <w:p w14:paraId="0B925999" w14:textId="0F65932F" w:rsidR="00D13F06" w:rsidRDefault="00D13F06" w:rsidP="00D13F06">
      <w:pPr>
        <w:rPr>
          <w:lang w:val="en"/>
        </w:rPr>
      </w:pPr>
      <w:r w:rsidRPr="00F14F58">
        <w:rPr>
          <w:b/>
          <w:szCs w:val="22"/>
        </w:rPr>
        <w:t>PestLens</w:t>
      </w:r>
      <w:r w:rsidRPr="00F14F58">
        <w:rPr>
          <w:b/>
          <w:spacing w:val="-13"/>
          <w:szCs w:val="22"/>
        </w:rPr>
        <w:t xml:space="preserve"> </w:t>
      </w:r>
      <w:r w:rsidRPr="00F14F58">
        <w:rPr>
          <w:b/>
          <w:szCs w:val="22"/>
        </w:rPr>
        <w:t>Analyst (duties for USDA-APHIS-PPQ, Science and Technology)</w:t>
      </w:r>
      <w:r>
        <w:rPr>
          <w:b/>
          <w:lang w:val="en"/>
        </w:rPr>
        <w:tab/>
      </w:r>
      <w:r w:rsidR="007C3F84">
        <w:rPr>
          <w:b/>
          <w:lang w:val="en"/>
        </w:rPr>
        <w:tab/>
      </w:r>
      <w:r w:rsidRPr="007C3F84">
        <w:rPr>
          <w:b/>
          <w:bCs/>
          <w:lang w:val="en"/>
        </w:rPr>
        <w:t>08/2014 to 10/2015</w:t>
      </w:r>
    </w:p>
    <w:p w14:paraId="3D08DB22" w14:textId="180BE508" w:rsidR="0083323E" w:rsidRDefault="007C3F84" w:rsidP="007C3F84">
      <w:pPr>
        <w:pStyle w:val="IPSBullet1"/>
      </w:pPr>
      <w:r>
        <w:t>S</w:t>
      </w:r>
      <w:r w:rsidR="0083323E" w:rsidRPr="00BA7261">
        <w:t>erved on a team of plant health and quarantine experts to study and evaluate new, emerging, and established plant health risks</w:t>
      </w:r>
      <w:r w:rsidR="0083323E">
        <w:t xml:space="preserve"> </w:t>
      </w:r>
      <w:r w:rsidR="00BA7261">
        <w:t>with the goal of</w:t>
      </w:r>
      <w:r w:rsidR="0083323E">
        <w:t xml:space="preserve"> </w:t>
      </w:r>
      <w:r w:rsidR="00BA7261">
        <w:t>providing an early warning for those risks</w:t>
      </w:r>
      <w:r w:rsidR="004921CA">
        <w:t xml:space="preserve"> and to provide knowledge </w:t>
      </w:r>
      <w:r w:rsidR="004921CA" w:rsidRPr="004921CA">
        <w:t>to coordinate and develop protocols, policies, operational plans, strategic plans, action plans, regulations, and guidelines</w:t>
      </w:r>
      <w:r w:rsidR="00BA7261">
        <w:t xml:space="preserve">. </w:t>
      </w:r>
      <w:r w:rsidR="0083323E">
        <w:t xml:space="preserve"> </w:t>
      </w:r>
    </w:p>
    <w:p w14:paraId="40F12658" w14:textId="77777777" w:rsidR="0044648C" w:rsidRDefault="007C3F84" w:rsidP="007C3F84">
      <w:pPr>
        <w:pStyle w:val="IPSBullet1"/>
      </w:pPr>
      <w:r>
        <w:t>C</w:t>
      </w:r>
      <w:r w:rsidR="00BA7261" w:rsidRPr="00CC05E0">
        <w:t xml:space="preserve">ontributed my expert opinion in </w:t>
      </w:r>
      <w:r w:rsidR="00CC05E0">
        <w:t xml:space="preserve">plant </w:t>
      </w:r>
      <w:r w:rsidR="00BA7261" w:rsidRPr="00CC05E0">
        <w:t>virology and molecular analyses</w:t>
      </w:r>
      <w:r w:rsidR="00BA7261" w:rsidRPr="000F5E14">
        <w:t xml:space="preserve"> to numerous other regulatory projects, wrote risk analyses, and </w:t>
      </w:r>
      <w:r w:rsidR="00BA7261" w:rsidRPr="00CC05E0">
        <w:t>drafted plant health risk detection and response strategies</w:t>
      </w:r>
      <w:r w:rsidR="0044648C">
        <w:t>.</w:t>
      </w:r>
    </w:p>
    <w:p w14:paraId="17CB71AF" w14:textId="5531F6A3" w:rsidR="00BA7261" w:rsidRPr="00BA7261" w:rsidRDefault="0044648C" w:rsidP="007C3F84">
      <w:pPr>
        <w:pStyle w:val="IPSBullet1"/>
      </w:pPr>
      <w:r>
        <w:t>A</w:t>
      </w:r>
      <w:r w:rsidR="00BA7261" w:rsidRPr="000F5E14">
        <w:t xml:space="preserve">ssisted in implementing and maintaining the PestLens web system for tracking safeguarding decisions made by USDA-APHIS-PPQ action groups and </w:t>
      </w:r>
      <w:r w:rsidR="000F5E14" w:rsidRPr="000F5E14">
        <w:t>to encourage active participation in PPQ programs and compliance with agency quarantines and other control activities.</w:t>
      </w:r>
    </w:p>
    <w:p w14:paraId="72D5013E" w14:textId="77777777" w:rsidR="00ED4A22" w:rsidRPr="00ED4A22" w:rsidRDefault="00FD37B9" w:rsidP="007C3F84">
      <w:pPr>
        <w:pStyle w:val="IPSBullet1"/>
      </w:pPr>
      <w:r w:rsidRPr="00FD37B9">
        <w:t>Weekly,</w:t>
      </w:r>
      <w:r>
        <w:t xml:space="preserve"> </w:t>
      </w:r>
      <w:r w:rsidRPr="00FD37B9">
        <w:t xml:space="preserve">I </w:t>
      </w:r>
      <w:r w:rsidRPr="00FD37B9">
        <w:rPr>
          <w:spacing w:val="-5"/>
        </w:rPr>
        <w:t>conducted reviews</w:t>
      </w:r>
      <w:r w:rsidRPr="00FD37B9">
        <w:t xml:space="preserve"> </w:t>
      </w:r>
      <w:r>
        <w:t xml:space="preserve">of </w:t>
      </w:r>
      <w:r w:rsidRPr="00FD37B9">
        <w:t xml:space="preserve">over 200 journals, websites, and news stories to find information about exotic plant pathogens that pose a threat to the biosecurity of U.S. </w:t>
      </w:r>
      <w:r>
        <w:t>agriculture</w:t>
      </w:r>
      <w:r>
        <w:rPr>
          <w:spacing w:val="-5"/>
        </w:rPr>
        <w:t xml:space="preserve">, </w:t>
      </w:r>
      <w:r w:rsidRPr="00FD37B9">
        <w:rPr>
          <w:spacing w:val="-5"/>
        </w:rPr>
        <w:t xml:space="preserve">generated </w:t>
      </w:r>
      <w:r w:rsidR="00ED6C80">
        <w:rPr>
          <w:spacing w:val="-5"/>
        </w:rPr>
        <w:t xml:space="preserve">summaries of my </w:t>
      </w:r>
      <w:r w:rsidRPr="00FD37B9">
        <w:rPr>
          <w:spacing w:val="-5"/>
        </w:rPr>
        <w:t>findings, and made recommendations based upon</w:t>
      </w:r>
      <w:r w:rsidR="00ED6C80">
        <w:rPr>
          <w:spacing w:val="-5"/>
        </w:rPr>
        <w:t xml:space="preserve"> analysis of </w:t>
      </w:r>
      <w:r w:rsidRPr="00FD37B9">
        <w:rPr>
          <w:spacing w:val="-5"/>
        </w:rPr>
        <w:t xml:space="preserve">review of </w:t>
      </w:r>
      <w:r w:rsidR="00ED6C80">
        <w:rPr>
          <w:spacing w:val="-5"/>
        </w:rPr>
        <w:t>those records</w:t>
      </w:r>
      <w:r w:rsidRPr="00FD37B9">
        <w:rPr>
          <w:spacing w:val="-5"/>
        </w:rPr>
        <w:t>, research of precedent studies, and appl</w:t>
      </w:r>
      <w:r>
        <w:rPr>
          <w:spacing w:val="-5"/>
        </w:rPr>
        <w:t>ication of standards related to</w:t>
      </w:r>
      <w:r w:rsidRPr="00FD37B9">
        <w:rPr>
          <w:spacing w:val="-5"/>
        </w:rPr>
        <w:t xml:space="preserve"> plant pathology</w:t>
      </w:r>
      <w:r>
        <w:rPr>
          <w:spacing w:val="-5"/>
        </w:rPr>
        <w:t xml:space="preserve">. </w:t>
      </w:r>
      <w:r w:rsidR="00137815" w:rsidRPr="00FD37B9">
        <w:t>These summaries include</w:t>
      </w:r>
      <w:r w:rsidR="00E5648B" w:rsidRPr="00FD37B9">
        <w:t>d</w:t>
      </w:r>
      <w:r w:rsidR="00137815" w:rsidRPr="00FD37B9">
        <w:t xml:space="preserve"> pest taxonomy and pathogen lifecycle requirements and </w:t>
      </w:r>
      <w:r w:rsidR="00E5648B" w:rsidRPr="00FD37B9">
        <w:t>we</w:t>
      </w:r>
      <w:r w:rsidR="00137815" w:rsidRPr="00FD37B9">
        <w:t>re communicated to over 3,200 regulatory officials in a weekly email n</w:t>
      </w:r>
      <w:r w:rsidR="0083323E" w:rsidRPr="00FD37B9">
        <w:t>otification</w:t>
      </w:r>
      <w:r w:rsidR="00137815" w:rsidRPr="00FD37B9">
        <w:t>.</w:t>
      </w:r>
      <w:r w:rsidR="00D47B5D" w:rsidRPr="00FD37B9">
        <w:t xml:space="preserve"> </w:t>
      </w:r>
      <w:r w:rsidR="00F90B1B" w:rsidRPr="00FD37B9">
        <w:t>I</w:t>
      </w:r>
      <w:r w:rsidR="00D47B5D" w:rsidRPr="00FD37B9">
        <w:t xml:space="preserve"> routinely and independently determine</w:t>
      </w:r>
      <w:r w:rsidR="00F90B1B" w:rsidRPr="00FD37B9">
        <w:t>d</w:t>
      </w:r>
      <w:r w:rsidR="00D47B5D" w:rsidRPr="00FD37B9">
        <w:t xml:space="preserve"> the significance of identified plant pests.</w:t>
      </w:r>
      <w:r w:rsidR="00D47B5D">
        <w:t xml:space="preserve"> </w:t>
      </w:r>
    </w:p>
    <w:p w14:paraId="69D02562" w14:textId="77777777" w:rsidR="00CC05E0" w:rsidRPr="004022BB" w:rsidRDefault="00CC05E0" w:rsidP="004022BB">
      <w:pPr>
        <w:pStyle w:val="IPSBullet1"/>
      </w:pPr>
      <w:r w:rsidRPr="004022BB">
        <w:t>I presented a poster entitled “PestLens: An Early Warning System for PPQ” at the 26th USDA Interagency Research Forum on Invasive Species during January 13-16, 2015. The audience consisted of state and federal regulatory officials and many of our stakeholders complimented the quality of our weekly newsletter. After the conference, we had 12 new subscribers register to receive the newsletter. I also gave a 30-minute presentation during the Plant Health Systems Analysis workshop by presenting “PestLens: Bio-Surveillance for Effective Safeguarding” on July 9, 2015. The audience consisted of foreign quarantine officials and I received feedback that my presentation was clear and understandable. As a result of my presentation, we had 3 new user registrations from the workshop participants. The increase to new subscribers showed my influencing ability to showcase the program as a benefit for users to encourage active participation in PPQ programs and compliance with agency quarantines and other control activities.</w:t>
      </w:r>
    </w:p>
    <w:p w14:paraId="7137205A" w14:textId="77777777" w:rsidR="00137815" w:rsidRPr="004022BB" w:rsidRDefault="00ED6C80" w:rsidP="004022BB">
      <w:pPr>
        <w:pStyle w:val="IPSBullet1"/>
      </w:pPr>
      <w:r w:rsidRPr="004022BB">
        <w:t>I w</w:t>
      </w:r>
      <w:r w:rsidR="00BA7261" w:rsidRPr="004022BB">
        <w:t>rote</w:t>
      </w:r>
      <w:r w:rsidR="00137815" w:rsidRPr="004022BB">
        <w:t xml:space="preserve"> 70 summary reports, which </w:t>
      </w:r>
      <w:r w:rsidR="00B83E04" w:rsidRPr="004022BB">
        <w:t>equaled</w:t>
      </w:r>
      <w:r w:rsidR="00137815" w:rsidRPr="004022BB">
        <w:t xml:space="preserve"> 47% of all PestLens reports from August 28, 2014 to </w:t>
      </w:r>
      <w:r w:rsidR="006D623A" w:rsidRPr="004022BB">
        <w:t>October 2015</w:t>
      </w:r>
      <w:r w:rsidR="00137815" w:rsidRPr="004022BB">
        <w:t xml:space="preserve">. </w:t>
      </w:r>
      <w:r w:rsidR="00B83E04" w:rsidRPr="004022BB">
        <w:t>My</w:t>
      </w:r>
      <w:r w:rsidR="00137815" w:rsidRPr="004022BB">
        <w:t xml:space="preserve"> summary reports </w:t>
      </w:r>
      <w:r w:rsidR="00B83E04" w:rsidRPr="004022BB">
        <w:t xml:space="preserve">directly </w:t>
      </w:r>
      <w:r w:rsidR="00137815" w:rsidRPr="004022BB">
        <w:t>provide</w:t>
      </w:r>
      <w:r w:rsidR="00B83E04" w:rsidRPr="004022BB">
        <w:t>d</w:t>
      </w:r>
      <w:r w:rsidR="00137815" w:rsidRPr="004022BB">
        <w:t xml:space="preserve"> support for </w:t>
      </w:r>
      <w:r w:rsidR="0023124C" w:rsidRPr="004022BB">
        <w:t>the coordination and development of protocols, policies, operational plans, strategic plans, action plans, regulations, and guidelines</w:t>
      </w:r>
      <w:r w:rsidR="00137815" w:rsidRPr="004022BB">
        <w:t xml:space="preserve"> by </w:t>
      </w:r>
      <w:r w:rsidRPr="004022BB">
        <w:t xml:space="preserve">multiple </w:t>
      </w:r>
      <w:r w:rsidR="00137815" w:rsidRPr="004022BB">
        <w:t>groups within USDA-APHIS-PPQ.</w:t>
      </w:r>
      <w:r w:rsidR="00D47B5D" w:rsidRPr="004022BB">
        <w:t xml:space="preserve"> I applied my knowledge of plant pests and their actual or potential impact on U.S. health, agricultural, and/or economic interests to categorize plant pests as injurious, not significant, and/or significant to limited geographical areas of the U.S.</w:t>
      </w:r>
    </w:p>
    <w:p w14:paraId="5760E945" w14:textId="77777777" w:rsidR="00137815" w:rsidRPr="004022BB" w:rsidRDefault="00ED6C80" w:rsidP="004022BB">
      <w:pPr>
        <w:pStyle w:val="IPSBullet1"/>
      </w:pPr>
      <w:r w:rsidRPr="004022BB">
        <w:t>I r</w:t>
      </w:r>
      <w:r w:rsidR="00137815" w:rsidRPr="004022BB">
        <w:t>eported presence of a fungus in Pakistan and Lebanon</w:t>
      </w:r>
      <w:r w:rsidR="00856948" w:rsidRPr="004022BB">
        <w:t xml:space="preserve"> to PestLens stakeholders</w:t>
      </w:r>
      <w:r w:rsidR="00137815" w:rsidRPr="004022BB">
        <w:t>. A</w:t>
      </w:r>
      <w:r w:rsidR="0023124C" w:rsidRPr="004022BB">
        <w:t>s a result of</w:t>
      </w:r>
      <w:r w:rsidR="00137815" w:rsidRPr="004022BB">
        <w:t xml:space="preserve"> my </w:t>
      </w:r>
      <w:r w:rsidR="0023124C" w:rsidRPr="004022BB">
        <w:t>scientific support</w:t>
      </w:r>
      <w:r w:rsidR="00137815" w:rsidRPr="004022BB">
        <w:t xml:space="preserve">, this pest was added to the Cooperative Agricultural Pest Survey (CAPS) Tropical Pest survey list for 2016. The CAPS program conducts science-based surveys targeted at specific exotic plant insect pests, diseases, and weeds identified as threats to U.S. agriculture and the environment. </w:t>
      </w:r>
      <w:r w:rsidR="00856948" w:rsidRPr="004022BB">
        <w:t>Based on</w:t>
      </w:r>
      <w:r w:rsidR="00137815" w:rsidRPr="004022BB">
        <w:t xml:space="preserve"> my reports</w:t>
      </w:r>
      <w:r w:rsidR="00856948" w:rsidRPr="004022BB">
        <w:t>, APHIS</w:t>
      </w:r>
      <w:r w:rsidR="00137815" w:rsidRPr="004022BB">
        <w:t xml:space="preserve"> added 2 plant viruses, 1 phytoplasma, and another fungus to </w:t>
      </w:r>
      <w:r w:rsidR="00856948" w:rsidRPr="004022BB">
        <w:t>the</w:t>
      </w:r>
      <w:r w:rsidR="00137815" w:rsidRPr="004022BB">
        <w:t xml:space="preserve"> 2018 pest survey list.</w:t>
      </w:r>
    </w:p>
    <w:p w14:paraId="3BE1EE7C" w14:textId="77777777" w:rsidR="00137815" w:rsidRPr="004022BB" w:rsidRDefault="00ED6C80" w:rsidP="004022BB">
      <w:pPr>
        <w:pStyle w:val="IPSBullet1"/>
      </w:pPr>
      <w:r w:rsidRPr="004022BB">
        <w:t>I u</w:t>
      </w:r>
      <w:r w:rsidR="001E3DE9" w:rsidRPr="004022BB">
        <w:t>p</w:t>
      </w:r>
      <w:r w:rsidR="00137815" w:rsidRPr="004022BB">
        <w:t>date</w:t>
      </w:r>
      <w:r w:rsidR="001E3DE9" w:rsidRPr="004022BB">
        <w:t>d</w:t>
      </w:r>
      <w:r w:rsidR="00137815" w:rsidRPr="004022BB">
        <w:t xml:space="preserve"> the CAPS fact sheets for 9 different plant pests. These fact sheets are used to educate pest survey specialists across the United States </w:t>
      </w:r>
      <w:r w:rsidR="00856948" w:rsidRPr="004022BB">
        <w:t xml:space="preserve">and </w:t>
      </w:r>
      <w:r w:rsidR="00137815" w:rsidRPr="004022BB">
        <w:t>to support safeguarding efforts.</w:t>
      </w:r>
    </w:p>
    <w:p w14:paraId="6586CC88" w14:textId="77777777" w:rsidR="00137815" w:rsidRPr="004022BB" w:rsidRDefault="0023124C" w:rsidP="004022BB">
      <w:pPr>
        <w:pStyle w:val="IPSBullet1"/>
      </w:pPr>
      <w:r w:rsidRPr="004022BB">
        <w:t>Due to my scientific support</w:t>
      </w:r>
      <w:r w:rsidR="005C7CD3" w:rsidRPr="004022BB">
        <w:t xml:space="preserve">, </w:t>
      </w:r>
      <w:r w:rsidR="00137815" w:rsidRPr="004022BB">
        <w:t xml:space="preserve">4 viruses, 2 nematodes, 2 fungi, and a phytoplasma were added to the Agricultural Quarantine Activity System PEST ID database, as plant pests of quarantine significance to the </w:t>
      </w:r>
      <w:r w:rsidR="00B75A51" w:rsidRPr="004022BB">
        <w:t>U. S</w:t>
      </w:r>
      <w:r w:rsidR="00137815" w:rsidRPr="004022BB">
        <w:t xml:space="preserve">. </w:t>
      </w:r>
      <w:r w:rsidR="00856948" w:rsidRPr="004022BB">
        <w:t>One of my reports triggered an</w:t>
      </w:r>
      <w:r w:rsidR="00137815" w:rsidRPr="004022BB">
        <w:t xml:space="preserve"> alert for 1 plant pathogenic fungus </w:t>
      </w:r>
      <w:r w:rsidR="00B75A51" w:rsidRPr="004022BB">
        <w:t xml:space="preserve">and the alert </w:t>
      </w:r>
      <w:r w:rsidR="00137815" w:rsidRPr="004022BB">
        <w:t>was sent to plant inspection stations for detection and emergency response in post-entry quarantine.</w:t>
      </w:r>
    </w:p>
    <w:p w14:paraId="7F61742A" w14:textId="77777777" w:rsidR="001E3DE9" w:rsidRPr="004022BB" w:rsidRDefault="001E3DE9" w:rsidP="004022BB">
      <w:pPr>
        <w:pStyle w:val="IPSBullet1"/>
      </w:pPr>
      <w:r w:rsidRPr="004022BB">
        <w:t>A</w:t>
      </w:r>
      <w:r w:rsidR="00137815" w:rsidRPr="004022BB">
        <w:t xml:space="preserve">s a result of </w:t>
      </w:r>
      <w:r w:rsidR="0023124C" w:rsidRPr="004022BB">
        <w:t>my scientific support</w:t>
      </w:r>
      <w:r w:rsidR="00137815" w:rsidRPr="004022BB">
        <w:t>, the New Pest Advisory Group (NPAG) created new technical reports for 2 plant pathogenic viruses to provide key information about these pests and recommendations for how PPQ should respond to a new plant pest or imminent threats to U.S. agriculture and natural resources.</w:t>
      </w:r>
    </w:p>
    <w:p w14:paraId="4FD83A22" w14:textId="77777777" w:rsidR="00137815" w:rsidRPr="004022BB" w:rsidRDefault="0075613F" w:rsidP="004022BB">
      <w:pPr>
        <w:pStyle w:val="IPSBullet1"/>
      </w:pPr>
      <w:r w:rsidRPr="004022BB">
        <w:t>I r</w:t>
      </w:r>
      <w:r w:rsidR="00137815" w:rsidRPr="004022BB">
        <w:t xml:space="preserve">esearched and contributed 6 fungi, 2 phytoplasmas, and 1 viroid that were not previously considered to the plant pathogen list for a compilation of citrus seed pests that was completed March 2015. This compilation was </w:t>
      </w:r>
      <w:r w:rsidR="00137815" w:rsidRPr="004022BB">
        <w:lastRenderedPageBreak/>
        <w:t>requested by the Science and Technology Director’s office to examine citrus seed disease transmission</w:t>
      </w:r>
      <w:r w:rsidR="00317E22" w:rsidRPr="004022BB">
        <w:t>.</w:t>
      </w:r>
      <w:r w:rsidR="0023124C" w:rsidRPr="004022BB">
        <w:t xml:space="preserve"> As a result of my scientific support, significant plant pathogens were included in developing procedures and guidelines to supplement established administrative regulations, policies or program guidance related to plant </w:t>
      </w:r>
      <w:r w:rsidRPr="004022BB">
        <w:t>pest identification</w:t>
      </w:r>
      <w:r w:rsidR="0023124C" w:rsidRPr="004022BB">
        <w:t>.</w:t>
      </w:r>
    </w:p>
    <w:p w14:paraId="353B1619" w14:textId="77777777" w:rsidR="00810CDE" w:rsidRPr="00450617" w:rsidRDefault="00810CDE" w:rsidP="00BA67D6">
      <w:pPr>
        <w:pStyle w:val="Heading2"/>
        <w:spacing w:line="240" w:lineRule="auto"/>
        <w:rPr>
          <w:sz w:val="22"/>
        </w:rPr>
      </w:pPr>
    </w:p>
    <w:p w14:paraId="14A40FAA" w14:textId="77777777" w:rsidR="00A002B7" w:rsidRPr="00F14F58" w:rsidRDefault="00A002B7" w:rsidP="00A002B7">
      <w:pPr>
        <w:pStyle w:val="IPSHeading5BoldClose"/>
        <w:rPr>
          <w:rFonts w:eastAsia="Arial"/>
        </w:rPr>
      </w:pPr>
      <w:r w:rsidRPr="00F14F58">
        <w:t>National</w:t>
      </w:r>
      <w:r w:rsidRPr="00F14F58">
        <w:rPr>
          <w:spacing w:val="-7"/>
        </w:rPr>
        <w:t xml:space="preserve"> </w:t>
      </w:r>
      <w:r w:rsidRPr="00F14F58">
        <w:t>Science</w:t>
      </w:r>
      <w:r w:rsidRPr="00F14F58">
        <w:rPr>
          <w:spacing w:val="-7"/>
        </w:rPr>
        <w:t xml:space="preserve"> </w:t>
      </w:r>
      <w:r w:rsidRPr="00F14F58">
        <w:t>Foundation</w:t>
      </w:r>
      <w:r w:rsidRPr="00F14F58">
        <w:rPr>
          <w:spacing w:val="-6"/>
        </w:rPr>
        <w:t xml:space="preserve"> </w:t>
      </w:r>
      <w:r w:rsidRPr="00F14F58">
        <w:t>Center</w:t>
      </w:r>
      <w:r w:rsidRPr="00F14F58">
        <w:rPr>
          <w:spacing w:val="-6"/>
        </w:rPr>
        <w:t xml:space="preserve"> </w:t>
      </w:r>
      <w:r w:rsidRPr="00F14F58">
        <w:t>for</w:t>
      </w:r>
      <w:r w:rsidRPr="00F14F58">
        <w:rPr>
          <w:spacing w:val="-6"/>
        </w:rPr>
        <w:t xml:space="preserve"> </w:t>
      </w:r>
      <w:r w:rsidRPr="00F14F58">
        <w:t>Integrated</w:t>
      </w:r>
      <w:r w:rsidRPr="00F14F58">
        <w:rPr>
          <w:spacing w:val="-7"/>
        </w:rPr>
        <w:t xml:space="preserve"> </w:t>
      </w:r>
      <w:r w:rsidRPr="00F14F58">
        <w:t>Pest</w:t>
      </w:r>
      <w:r w:rsidRPr="00F14F58">
        <w:rPr>
          <w:spacing w:val="-6"/>
        </w:rPr>
        <w:t xml:space="preserve"> </w:t>
      </w:r>
      <w:r w:rsidRPr="00F14F58">
        <w:t>Management</w:t>
      </w:r>
      <w:r w:rsidRPr="00F14F58">
        <w:rPr>
          <w:spacing w:val="-7"/>
        </w:rPr>
        <w:t xml:space="preserve">, </w:t>
      </w:r>
      <w:r w:rsidRPr="00F14F58">
        <w:t>North</w:t>
      </w:r>
      <w:r w:rsidRPr="00F14F58">
        <w:rPr>
          <w:spacing w:val="-6"/>
        </w:rPr>
        <w:t xml:space="preserve"> </w:t>
      </w:r>
      <w:r w:rsidRPr="00F14F58">
        <w:t>Carolina</w:t>
      </w:r>
      <w:r w:rsidRPr="00F14F58">
        <w:rPr>
          <w:spacing w:val="-6"/>
        </w:rPr>
        <w:t xml:space="preserve"> </w:t>
      </w:r>
      <w:r w:rsidRPr="00F14F58">
        <w:t>State</w:t>
      </w:r>
      <w:r w:rsidRPr="00F14F58">
        <w:rPr>
          <w:spacing w:val="-6"/>
        </w:rPr>
        <w:t xml:space="preserve"> </w:t>
      </w:r>
      <w:r w:rsidRPr="00F14F58">
        <w:t>University</w:t>
      </w:r>
    </w:p>
    <w:p w14:paraId="74F9A148" w14:textId="3DC3EA86" w:rsidR="00A002B7" w:rsidRDefault="00A002B7" w:rsidP="00A002B7">
      <w:pPr>
        <w:rPr>
          <w:lang w:val="en"/>
        </w:rPr>
      </w:pPr>
      <w:r>
        <w:rPr>
          <w:b/>
          <w:szCs w:val="22"/>
        </w:rPr>
        <w:t>Research Assistant</w:t>
      </w:r>
      <w:r w:rsidRPr="00F14F58">
        <w:rPr>
          <w:b/>
          <w:szCs w:val="22"/>
        </w:rPr>
        <w:t xml:space="preserve"> (duties for USDA-APHIS-PPQ, Science and </w:t>
      </w:r>
      <w:r w:rsidRPr="00144E90">
        <w:rPr>
          <w:b/>
          <w:szCs w:val="22"/>
        </w:rPr>
        <w:t>Technology)</w:t>
      </w:r>
      <w:r w:rsidRPr="00144E90">
        <w:rPr>
          <w:b/>
          <w:lang w:val="en"/>
        </w:rPr>
        <w:tab/>
        <w:t>11/2013 to 08/2014</w:t>
      </w:r>
    </w:p>
    <w:p w14:paraId="567548FF" w14:textId="7991EBBA" w:rsidR="00341CD1" w:rsidRPr="004022BB" w:rsidRDefault="00341CD1" w:rsidP="004022BB">
      <w:pPr>
        <w:pStyle w:val="IPSBullet1"/>
      </w:pPr>
      <w:r w:rsidRPr="004022BB">
        <w:t xml:space="preserve">I </w:t>
      </w:r>
      <w:r w:rsidR="00BA7261" w:rsidRPr="004022BB">
        <w:t>served on a team of plant health and quarantine experts to assist</w:t>
      </w:r>
      <w:r w:rsidRPr="004022BB">
        <w:t xml:space="preserve"> in developing a preliminary objective model </w:t>
      </w:r>
      <w:r w:rsidR="00BA7261" w:rsidRPr="004022BB">
        <w:t xml:space="preserve">to study and evaluate new, emerging, and established plant health risks with the intent to provide </w:t>
      </w:r>
      <w:r w:rsidRPr="004022BB">
        <w:t xml:space="preserve">pest prioritization using established Plant Protection and Quarantine (PPQ) guidelines for risk assessment. I contributed to the implementation and delivery of the pest prioritization model for key partners, </w:t>
      </w:r>
      <w:r w:rsidR="004022BB">
        <w:t xml:space="preserve">the PPQ </w:t>
      </w:r>
      <w:r w:rsidRPr="004022BB">
        <w:t xml:space="preserve">Plant Epidemiology and Risk Analysis Laboratory (PERAL) and the Cooperative Agricultural Pest Survey (CAPS). I prepared, reviewed, and edited pest prioritization assessments and organized their correct filing; </w:t>
      </w:r>
      <w:r w:rsidR="0044648C">
        <w:t xml:space="preserve">and </w:t>
      </w:r>
      <w:r w:rsidRPr="004022BB">
        <w:t xml:space="preserve">supplied expert opinion in </w:t>
      </w:r>
      <w:r w:rsidR="00B75A51" w:rsidRPr="004022BB">
        <w:t xml:space="preserve">taxonomy, </w:t>
      </w:r>
      <w:r w:rsidRPr="004022BB">
        <w:t xml:space="preserve">plant health principles, </w:t>
      </w:r>
      <w:r w:rsidR="00435A77" w:rsidRPr="004022BB">
        <w:t>plant pathology</w:t>
      </w:r>
      <w:r w:rsidRPr="004022BB">
        <w:t>, and statistical data analysis for prioritization questionnaire development.</w:t>
      </w:r>
    </w:p>
    <w:p w14:paraId="6C7E3E2B" w14:textId="2B9CDFC7" w:rsidR="00CC05E0" w:rsidRPr="004022BB" w:rsidRDefault="00CC05E0" w:rsidP="004022BB">
      <w:pPr>
        <w:pStyle w:val="IPSBullet1"/>
      </w:pPr>
      <w:r w:rsidRPr="004022BB">
        <w:t>On a team of plant health and quarantine experts, I designed and helped lead the development, implementation, and evaluation of additional questions for the pest prioritization assessments to include plant pathogens such as viruses, fungi, nematodes</w:t>
      </w:r>
      <w:r w:rsidR="007421BE">
        <w:t>,</w:t>
      </w:r>
      <w:r w:rsidRPr="004022BB">
        <w:t xml:space="preserve"> and bacteria for a risk assessment model.</w:t>
      </w:r>
    </w:p>
    <w:p w14:paraId="5949FC6B" w14:textId="77777777" w:rsidR="006613A3" w:rsidRDefault="006613A3" w:rsidP="006613A3">
      <w:pPr>
        <w:pStyle w:val="IPSBullet1"/>
        <w:rPr>
          <w:b/>
          <w:szCs w:val="22"/>
        </w:rPr>
      </w:pPr>
      <w:r>
        <w:t>I d</w:t>
      </w:r>
      <w:r w:rsidRPr="00CC05E0">
        <w:t>esigned new questions for the pathogen section using my expertise in plant pathology. I researched likely factors in plant pathogen epidemics, composed 15 different questions, and presented them to the pathogen prioritization team in time for the next week’s meeting. Thirteen of my questions were included in the original draft of the pathogen prioritization model that will become available for public use.</w:t>
      </w:r>
    </w:p>
    <w:p w14:paraId="7DAC2E86" w14:textId="77777777" w:rsidR="0044648C" w:rsidRPr="003004D1" w:rsidRDefault="0044648C" w:rsidP="0044648C">
      <w:pPr>
        <w:pStyle w:val="IPSBullet1"/>
      </w:pPr>
      <w:r w:rsidRPr="003004D1">
        <w:t>I was nominated and selected to attend a yearly international risk analysis workshop, “Risk Analysis 101: Fundamentals of Risk Analysis for Plant Protection”, held in Raleigh, NC from July 7, 2014 to July 11, 2014. The purpose of this workshop was to educate and instruct regulatory officials about conducting risk analysis on exotic pest organisms.</w:t>
      </w:r>
    </w:p>
    <w:p w14:paraId="507CA0D5" w14:textId="77777777" w:rsidR="00341CD1" w:rsidRPr="00F14F58" w:rsidRDefault="008F585B" w:rsidP="007421BE">
      <w:pPr>
        <w:pStyle w:val="IPSBullet1"/>
      </w:pPr>
      <w:r>
        <w:t>I was a</w:t>
      </w:r>
      <w:r w:rsidR="00B875E5">
        <w:t>w</w:t>
      </w:r>
      <w:r w:rsidR="00341CD1" w:rsidRPr="00F14F58">
        <w:t>arded</w:t>
      </w:r>
      <w:r w:rsidR="00341CD1" w:rsidRPr="00F14F58">
        <w:rPr>
          <w:spacing w:val="-4"/>
        </w:rPr>
        <w:t xml:space="preserve"> </w:t>
      </w:r>
      <w:r w:rsidR="00341CD1" w:rsidRPr="00F14F58">
        <w:t>a</w:t>
      </w:r>
      <w:r w:rsidR="00341CD1" w:rsidRPr="00F14F58">
        <w:rPr>
          <w:spacing w:val="-4"/>
        </w:rPr>
        <w:t xml:space="preserve"> </w:t>
      </w:r>
      <w:r w:rsidR="00341CD1" w:rsidRPr="00F14F58">
        <w:t>Certificate</w:t>
      </w:r>
      <w:r w:rsidR="00341CD1" w:rsidRPr="00F14F58">
        <w:rPr>
          <w:spacing w:val="-4"/>
        </w:rPr>
        <w:t xml:space="preserve"> </w:t>
      </w:r>
      <w:r w:rsidR="00341CD1" w:rsidRPr="00F14F58">
        <w:t>of</w:t>
      </w:r>
      <w:r w:rsidR="00341CD1" w:rsidRPr="00F14F58">
        <w:rPr>
          <w:spacing w:val="-5"/>
        </w:rPr>
        <w:t xml:space="preserve"> </w:t>
      </w:r>
      <w:r w:rsidR="00341CD1" w:rsidRPr="00F14F58">
        <w:t>Appreciation</w:t>
      </w:r>
      <w:r w:rsidR="00341CD1" w:rsidRPr="00F14F58">
        <w:rPr>
          <w:spacing w:val="-5"/>
        </w:rPr>
        <w:t xml:space="preserve"> </w:t>
      </w:r>
      <w:r w:rsidR="00341CD1" w:rsidRPr="00F14F58">
        <w:rPr>
          <w:spacing w:val="-1"/>
        </w:rPr>
        <w:t>“in</w:t>
      </w:r>
      <w:r w:rsidR="00341CD1" w:rsidRPr="00F14F58">
        <w:rPr>
          <w:spacing w:val="-4"/>
        </w:rPr>
        <w:t xml:space="preserve"> </w:t>
      </w:r>
      <w:r w:rsidR="00341CD1" w:rsidRPr="00F14F58">
        <w:t>recognition</w:t>
      </w:r>
      <w:r w:rsidR="00341CD1" w:rsidRPr="00F14F58">
        <w:rPr>
          <w:spacing w:val="-4"/>
        </w:rPr>
        <w:t xml:space="preserve"> </w:t>
      </w:r>
      <w:r w:rsidR="00341CD1" w:rsidRPr="00F14F58">
        <w:t>of</w:t>
      </w:r>
      <w:r w:rsidR="00341CD1" w:rsidRPr="00F14F58">
        <w:rPr>
          <w:spacing w:val="-3"/>
        </w:rPr>
        <w:t xml:space="preserve"> </w:t>
      </w:r>
      <w:r w:rsidR="00341CD1" w:rsidRPr="00F14F58">
        <w:t>excellence</w:t>
      </w:r>
      <w:r w:rsidR="00341CD1" w:rsidRPr="00F14F58">
        <w:rPr>
          <w:spacing w:val="-5"/>
        </w:rPr>
        <w:t xml:space="preserve"> </w:t>
      </w:r>
      <w:r w:rsidR="00341CD1" w:rsidRPr="00F14F58">
        <w:t>in</w:t>
      </w:r>
      <w:r w:rsidR="00341CD1" w:rsidRPr="00F14F58">
        <w:rPr>
          <w:spacing w:val="-4"/>
        </w:rPr>
        <w:t xml:space="preserve"> </w:t>
      </w:r>
      <w:r w:rsidR="00341CD1" w:rsidRPr="00F14F58">
        <w:t>support</w:t>
      </w:r>
      <w:r w:rsidR="00341CD1" w:rsidRPr="00F14F58">
        <w:rPr>
          <w:spacing w:val="-5"/>
        </w:rPr>
        <w:t xml:space="preserve"> </w:t>
      </w:r>
      <w:r w:rsidR="00341CD1" w:rsidRPr="00F14F58">
        <w:t>of</w:t>
      </w:r>
      <w:r w:rsidR="00341CD1" w:rsidRPr="00F14F58">
        <w:rPr>
          <w:spacing w:val="-4"/>
        </w:rPr>
        <w:t xml:space="preserve"> </w:t>
      </w:r>
      <w:r w:rsidR="00341CD1" w:rsidRPr="00F14F58">
        <w:t>the</w:t>
      </w:r>
      <w:r w:rsidR="00341CD1" w:rsidRPr="00F14F58">
        <w:rPr>
          <w:spacing w:val="-5"/>
        </w:rPr>
        <w:t xml:space="preserve"> </w:t>
      </w:r>
      <w:r w:rsidR="00341CD1" w:rsidRPr="00F14F58">
        <w:t>Pest</w:t>
      </w:r>
      <w:r w:rsidR="00341CD1" w:rsidRPr="00F14F58">
        <w:rPr>
          <w:spacing w:val="-4"/>
        </w:rPr>
        <w:t xml:space="preserve"> </w:t>
      </w:r>
      <w:r w:rsidR="00341CD1" w:rsidRPr="00F14F58">
        <w:t>Prioritization</w:t>
      </w:r>
      <w:r w:rsidR="00341CD1" w:rsidRPr="00F14F58">
        <w:rPr>
          <w:spacing w:val="-5"/>
        </w:rPr>
        <w:t xml:space="preserve"> </w:t>
      </w:r>
      <w:r w:rsidR="00341CD1" w:rsidRPr="00F14F58">
        <w:rPr>
          <w:spacing w:val="-1"/>
        </w:rPr>
        <w:t>Modeling</w:t>
      </w:r>
      <w:r w:rsidR="00341CD1" w:rsidRPr="00F14F58">
        <w:rPr>
          <w:spacing w:val="-3"/>
        </w:rPr>
        <w:t xml:space="preserve"> </w:t>
      </w:r>
      <w:r w:rsidR="00341CD1" w:rsidRPr="00F14F58">
        <w:t>Team</w:t>
      </w:r>
      <w:r w:rsidR="00341CD1" w:rsidRPr="00F14F58">
        <w:rPr>
          <w:spacing w:val="-6"/>
        </w:rPr>
        <w:t xml:space="preserve"> </w:t>
      </w:r>
      <w:r w:rsidR="00341CD1" w:rsidRPr="00F14F58">
        <w:rPr>
          <w:spacing w:val="-1"/>
        </w:rPr>
        <w:t>by</w:t>
      </w:r>
      <w:r w:rsidR="00341CD1" w:rsidRPr="00F14F58">
        <w:rPr>
          <w:spacing w:val="28"/>
          <w:w w:val="99"/>
        </w:rPr>
        <w:t xml:space="preserve"> </w:t>
      </w:r>
      <w:r w:rsidR="00341CD1" w:rsidRPr="00F14F58">
        <w:rPr>
          <w:spacing w:val="-1"/>
        </w:rPr>
        <w:t>assisting</w:t>
      </w:r>
      <w:r w:rsidR="00341CD1" w:rsidRPr="00F14F58">
        <w:rPr>
          <w:spacing w:val="-4"/>
        </w:rPr>
        <w:t xml:space="preserve"> </w:t>
      </w:r>
      <w:r w:rsidR="00341CD1" w:rsidRPr="00F14F58">
        <w:rPr>
          <w:spacing w:val="-1"/>
        </w:rPr>
        <w:t>in</w:t>
      </w:r>
      <w:r w:rsidR="00341CD1" w:rsidRPr="00F14F58">
        <w:rPr>
          <w:spacing w:val="-4"/>
        </w:rPr>
        <w:t xml:space="preserve"> </w:t>
      </w:r>
      <w:r w:rsidR="00341CD1" w:rsidRPr="00F14F58">
        <w:t>the</w:t>
      </w:r>
      <w:r w:rsidR="00341CD1" w:rsidRPr="00F14F58">
        <w:rPr>
          <w:spacing w:val="-4"/>
        </w:rPr>
        <w:t xml:space="preserve"> </w:t>
      </w:r>
      <w:r w:rsidR="00341CD1" w:rsidRPr="00F14F58">
        <w:rPr>
          <w:spacing w:val="-1"/>
        </w:rPr>
        <w:t>development</w:t>
      </w:r>
      <w:r w:rsidR="00341CD1" w:rsidRPr="00F14F58">
        <w:rPr>
          <w:spacing w:val="-3"/>
        </w:rPr>
        <w:t xml:space="preserve"> </w:t>
      </w:r>
      <w:r w:rsidR="00341CD1" w:rsidRPr="00F14F58">
        <w:rPr>
          <w:spacing w:val="-1"/>
        </w:rPr>
        <w:t>and</w:t>
      </w:r>
      <w:r w:rsidR="00341CD1" w:rsidRPr="00F14F58">
        <w:rPr>
          <w:spacing w:val="-5"/>
        </w:rPr>
        <w:t xml:space="preserve"> </w:t>
      </w:r>
      <w:r w:rsidR="00341CD1" w:rsidRPr="00F14F58">
        <w:rPr>
          <w:spacing w:val="-1"/>
        </w:rPr>
        <w:t>design</w:t>
      </w:r>
      <w:r w:rsidR="00341CD1" w:rsidRPr="00F14F58">
        <w:rPr>
          <w:spacing w:val="-4"/>
        </w:rPr>
        <w:t xml:space="preserve"> </w:t>
      </w:r>
      <w:r w:rsidR="00341CD1" w:rsidRPr="00F14F58">
        <w:rPr>
          <w:spacing w:val="-1"/>
        </w:rPr>
        <w:t>of</w:t>
      </w:r>
      <w:r w:rsidR="00341CD1" w:rsidRPr="00F14F58">
        <w:rPr>
          <w:spacing w:val="-3"/>
        </w:rPr>
        <w:t xml:space="preserve"> </w:t>
      </w:r>
      <w:r w:rsidR="00341CD1" w:rsidRPr="00F14F58">
        <w:rPr>
          <w:spacing w:val="-1"/>
        </w:rPr>
        <w:t>the</w:t>
      </w:r>
      <w:r w:rsidR="00341CD1" w:rsidRPr="00F14F58">
        <w:rPr>
          <w:spacing w:val="-4"/>
        </w:rPr>
        <w:t xml:space="preserve"> </w:t>
      </w:r>
      <w:r w:rsidR="00341CD1" w:rsidRPr="00F14F58">
        <w:t>arthropod</w:t>
      </w:r>
      <w:r w:rsidR="00341CD1" w:rsidRPr="00F14F58">
        <w:rPr>
          <w:spacing w:val="-4"/>
        </w:rPr>
        <w:t xml:space="preserve"> </w:t>
      </w:r>
      <w:r w:rsidR="00341CD1" w:rsidRPr="00F14F58">
        <w:rPr>
          <w:spacing w:val="-1"/>
        </w:rPr>
        <w:t>model</w:t>
      </w:r>
      <w:r w:rsidR="00341CD1" w:rsidRPr="00F14F58">
        <w:rPr>
          <w:spacing w:val="-3"/>
        </w:rPr>
        <w:t xml:space="preserve"> </w:t>
      </w:r>
      <w:r w:rsidR="00341CD1" w:rsidRPr="00F14F58">
        <w:rPr>
          <w:spacing w:val="-1"/>
        </w:rPr>
        <w:t>and</w:t>
      </w:r>
      <w:r w:rsidR="00341CD1" w:rsidRPr="00F14F58">
        <w:rPr>
          <w:spacing w:val="-5"/>
        </w:rPr>
        <w:t xml:space="preserve"> </w:t>
      </w:r>
      <w:r w:rsidR="00341CD1" w:rsidRPr="00F14F58">
        <w:t>for</w:t>
      </w:r>
      <w:r w:rsidR="00341CD1" w:rsidRPr="00F14F58">
        <w:rPr>
          <w:spacing w:val="-4"/>
        </w:rPr>
        <w:t xml:space="preserve"> </w:t>
      </w:r>
      <w:r w:rsidR="00341CD1" w:rsidRPr="00F14F58">
        <w:t>exceptional</w:t>
      </w:r>
      <w:r w:rsidR="00341CD1" w:rsidRPr="00F14F58">
        <w:rPr>
          <w:spacing w:val="-3"/>
        </w:rPr>
        <w:t xml:space="preserve"> </w:t>
      </w:r>
      <w:r w:rsidR="00341CD1" w:rsidRPr="00F14F58">
        <w:rPr>
          <w:spacing w:val="-1"/>
        </w:rPr>
        <w:t>effort</w:t>
      </w:r>
      <w:r w:rsidR="00341CD1" w:rsidRPr="00F14F58">
        <w:rPr>
          <w:spacing w:val="-5"/>
        </w:rPr>
        <w:t xml:space="preserve"> </w:t>
      </w:r>
      <w:r w:rsidR="00341CD1" w:rsidRPr="00F14F58">
        <w:rPr>
          <w:spacing w:val="-1"/>
        </w:rPr>
        <w:t>in</w:t>
      </w:r>
      <w:r w:rsidR="00341CD1" w:rsidRPr="00F14F58">
        <w:rPr>
          <w:spacing w:val="-4"/>
        </w:rPr>
        <w:t xml:space="preserve"> </w:t>
      </w:r>
      <w:r w:rsidR="00341CD1" w:rsidRPr="00F14F58">
        <w:rPr>
          <w:spacing w:val="-1"/>
        </w:rPr>
        <w:t>completing</w:t>
      </w:r>
      <w:r w:rsidR="00341CD1" w:rsidRPr="00F14F58">
        <w:rPr>
          <w:spacing w:val="-5"/>
        </w:rPr>
        <w:t xml:space="preserve"> </w:t>
      </w:r>
      <w:r w:rsidR="00341CD1" w:rsidRPr="00F14F58">
        <w:t>and</w:t>
      </w:r>
      <w:r w:rsidR="00341CD1" w:rsidRPr="00F14F58">
        <w:rPr>
          <w:spacing w:val="-5"/>
        </w:rPr>
        <w:t xml:space="preserve"> </w:t>
      </w:r>
      <w:r w:rsidR="00341CD1" w:rsidRPr="00F14F58">
        <w:rPr>
          <w:spacing w:val="-1"/>
        </w:rPr>
        <w:t>reviewing</w:t>
      </w:r>
      <w:r w:rsidR="00341CD1" w:rsidRPr="00F14F58">
        <w:rPr>
          <w:spacing w:val="-4"/>
        </w:rPr>
        <w:t xml:space="preserve"> </w:t>
      </w:r>
      <w:r w:rsidR="00341CD1" w:rsidRPr="00F14F58">
        <w:rPr>
          <w:spacing w:val="-1"/>
        </w:rPr>
        <w:t>pest</w:t>
      </w:r>
      <w:r w:rsidR="00341CD1" w:rsidRPr="00F14F58">
        <w:rPr>
          <w:spacing w:val="-5"/>
        </w:rPr>
        <w:t xml:space="preserve"> </w:t>
      </w:r>
      <w:r w:rsidR="00341CD1" w:rsidRPr="00F14F58">
        <w:t>assessments</w:t>
      </w:r>
      <w:r w:rsidR="00341CD1" w:rsidRPr="00F14F58">
        <w:rPr>
          <w:spacing w:val="-4"/>
        </w:rPr>
        <w:t xml:space="preserve"> </w:t>
      </w:r>
      <w:r w:rsidR="00341CD1" w:rsidRPr="00F14F58">
        <w:rPr>
          <w:spacing w:val="-1"/>
        </w:rPr>
        <w:t>and</w:t>
      </w:r>
      <w:r w:rsidR="00341CD1" w:rsidRPr="00F14F58">
        <w:rPr>
          <w:spacing w:val="-4"/>
        </w:rPr>
        <w:t xml:space="preserve"> </w:t>
      </w:r>
      <w:r w:rsidR="00341CD1" w:rsidRPr="00F14F58">
        <w:t>for</w:t>
      </w:r>
      <w:r w:rsidR="00341CD1" w:rsidRPr="00F14F58">
        <w:rPr>
          <w:spacing w:val="71"/>
          <w:w w:val="99"/>
        </w:rPr>
        <w:t xml:space="preserve"> </w:t>
      </w:r>
      <w:r w:rsidR="00341CD1" w:rsidRPr="00F14F58">
        <w:rPr>
          <w:spacing w:val="-1"/>
        </w:rPr>
        <w:t>providing</w:t>
      </w:r>
      <w:r w:rsidR="00341CD1" w:rsidRPr="00F14F58">
        <w:rPr>
          <w:spacing w:val="-7"/>
        </w:rPr>
        <w:t xml:space="preserve"> </w:t>
      </w:r>
      <w:r w:rsidR="00341CD1" w:rsidRPr="00F14F58">
        <w:t>outstanding</w:t>
      </w:r>
      <w:r w:rsidR="00341CD1" w:rsidRPr="00F14F58">
        <w:rPr>
          <w:spacing w:val="-7"/>
        </w:rPr>
        <w:t xml:space="preserve"> </w:t>
      </w:r>
      <w:r w:rsidR="00341CD1" w:rsidRPr="00F14F58">
        <w:t>support.”</w:t>
      </w:r>
      <w:r w:rsidR="00341CD1" w:rsidRPr="00F14F58">
        <w:rPr>
          <w:spacing w:val="-6"/>
        </w:rPr>
        <w:t xml:space="preserve"> </w:t>
      </w:r>
      <w:r w:rsidR="00341CD1" w:rsidRPr="00F14F58">
        <w:rPr>
          <w:spacing w:val="-1"/>
        </w:rPr>
        <w:t>on</w:t>
      </w:r>
      <w:r w:rsidR="00341CD1" w:rsidRPr="00F14F58">
        <w:rPr>
          <w:spacing w:val="-6"/>
        </w:rPr>
        <w:t xml:space="preserve"> </w:t>
      </w:r>
      <w:r w:rsidR="00341CD1" w:rsidRPr="00F14F58">
        <w:t>October</w:t>
      </w:r>
      <w:r w:rsidR="00341CD1" w:rsidRPr="00F14F58">
        <w:rPr>
          <w:spacing w:val="-7"/>
        </w:rPr>
        <w:t xml:space="preserve"> </w:t>
      </w:r>
      <w:r w:rsidR="00341CD1" w:rsidRPr="00F14F58">
        <w:t>30,</w:t>
      </w:r>
      <w:r w:rsidR="00341CD1" w:rsidRPr="00F14F58">
        <w:rPr>
          <w:spacing w:val="-5"/>
        </w:rPr>
        <w:t xml:space="preserve"> </w:t>
      </w:r>
      <w:r w:rsidR="00341CD1" w:rsidRPr="00F14F58">
        <w:rPr>
          <w:spacing w:val="-1"/>
        </w:rPr>
        <w:t>2014.</w:t>
      </w:r>
    </w:p>
    <w:p w14:paraId="53958BA4" w14:textId="7B30F773" w:rsidR="002E1A03" w:rsidRPr="006613A3" w:rsidRDefault="007421BE" w:rsidP="007421BE">
      <w:pPr>
        <w:pStyle w:val="IPSHeading1"/>
        <w:rPr>
          <w:u w:val="single"/>
        </w:rPr>
      </w:pPr>
      <w:r w:rsidRPr="006613A3">
        <w:rPr>
          <w:u w:val="single"/>
        </w:rPr>
        <w:t>Education</w:t>
      </w:r>
    </w:p>
    <w:p w14:paraId="46FA47DB" w14:textId="3C65A2C2" w:rsidR="00ED6D36" w:rsidRDefault="00341CD1" w:rsidP="007421BE">
      <w:pPr>
        <w:pStyle w:val="IPSNormalCloseSpace"/>
      </w:pPr>
      <w:r w:rsidRPr="007421BE">
        <w:rPr>
          <w:b/>
          <w:bCs/>
        </w:rPr>
        <w:t>North Carolina State University</w:t>
      </w:r>
      <w:r w:rsidR="007421BE">
        <w:rPr>
          <w:b/>
          <w:bCs/>
        </w:rPr>
        <w:t>,</w:t>
      </w:r>
      <w:r w:rsidR="00E80E80" w:rsidRPr="00F14F58">
        <w:t xml:space="preserve"> </w:t>
      </w:r>
      <w:r w:rsidR="000E0C19">
        <w:t>Raleigh, NC</w:t>
      </w:r>
      <w:r w:rsidR="007421BE">
        <w:t xml:space="preserve"> - </w:t>
      </w:r>
      <w:r w:rsidR="00ED6D36" w:rsidRPr="00F14F58">
        <w:t>Doctoral Degree</w:t>
      </w:r>
      <w:r w:rsidR="00E80E80" w:rsidRPr="00F14F58">
        <w:t xml:space="preserve"> </w:t>
      </w:r>
      <w:r w:rsidR="00071C05" w:rsidRPr="00F14F58">
        <w:t>(</w:t>
      </w:r>
      <w:r w:rsidR="00E80E80" w:rsidRPr="00F14F58">
        <w:t>PhD)</w:t>
      </w:r>
      <w:r w:rsidR="00ED6D36" w:rsidRPr="00F14F58">
        <w:t xml:space="preserve">: </w:t>
      </w:r>
      <w:r w:rsidRPr="00F14F58">
        <w:t>Plant Pathology</w:t>
      </w:r>
    </w:p>
    <w:p w14:paraId="2958D5C3" w14:textId="0282FCF8" w:rsidR="002E1A03" w:rsidRDefault="00341CD1" w:rsidP="007421BE">
      <w:pPr>
        <w:pStyle w:val="IPSNormalCloseSpace"/>
      </w:pPr>
      <w:r w:rsidRPr="007421BE">
        <w:rPr>
          <w:b/>
          <w:bCs/>
        </w:rPr>
        <w:t>The College of William and Mary</w:t>
      </w:r>
      <w:r w:rsidR="007421BE">
        <w:rPr>
          <w:b/>
          <w:bCs/>
        </w:rPr>
        <w:t>,</w:t>
      </w:r>
      <w:r w:rsidR="00940080" w:rsidRPr="00F14F58">
        <w:t> </w:t>
      </w:r>
      <w:r w:rsidRPr="00F14F58">
        <w:t>Williamsburg, VA</w:t>
      </w:r>
      <w:r w:rsidR="007421BE">
        <w:t xml:space="preserve"> - </w:t>
      </w:r>
      <w:r w:rsidR="00940080" w:rsidRPr="00F14F58">
        <w:t>Master's Degree</w:t>
      </w:r>
      <w:r w:rsidR="00E80E80" w:rsidRPr="00F14F58">
        <w:t xml:space="preserve"> (MS)</w:t>
      </w:r>
      <w:r w:rsidR="00940080" w:rsidRPr="00F14F58">
        <w:t xml:space="preserve">: </w:t>
      </w:r>
      <w:r w:rsidRPr="00F14F58">
        <w:t>Biology</w:t>
      </w:r>
    </w:p>
    <w:p w14:paraId="0A1D2BF0" w14:textId="762F5556" w:rsidR="00C20D3C" w:rsidRDefault="001E6CA6" w:rsidP="00C20D3C">
      <w:pPr>
        <w:pStyle w:val="IPSNormal"/>
      </w:pPr>
      <w:r w:rsidRPr="007421BE">
        <w:rPr>
          <w:b/>
          <w:bCs/>
        </w:rPr>
        <w:t>The College of William and Mary</w:t>
      </w:r>
      <w:r w:rsidR="007421BE">
        <w:rPr>
          <w:b/>
          <w:bCs/>
        </w:rPr>
        <w:t>,</w:t>
      </w:r>
      <w:r w:rsidRPr="00F14F58">
        <w:t xml:space="preserve"> Williamsburg, VA </w:t>
      </w:r>
      <w:r w:rsidR="007421BE">
        <w:t xml:space="preserve">- </w:t>
      </w:r>
      <w:r w:rsidR="00940080" w:rsidRPr="00F14F58">
        <w:t>Bachelor's Degree</w:t>
      </w:r>
      <w:r w:rsidR="00E80E80" w:rsidRPr="00F14F58">
        <w:t xml:space="preserve"> (</w:t>
      </w:r>
      <w:r w:rsidR="00E80E80" w:rsidRPr="000E0C19">
        <w:t>B</w:t>
      </w:r>
      <w:r w:rsidRPr="000E0C19">
        <w:t>S</w:t>
      </w:r>
      <w:r w:rsidR="00E80E80" w:rsidRPr="00F14F58">
        <w:t>)</w:t>
      </w:r>
      <w:r w:rsidR="00940080" w:rsidRPr="00F14F58">
        <w:t xml:space="preserve">: </w:t>
      </w:r>
      <w:r w:rsidRPr="00F14F58">
        <w:t>Biology</w:t>
      </w:r>
      <w:r w:rsidR="002E1A03" w:rsidRPr="00F14F58">
        <w:br/>
      </w:r>
    </w:p>
    <w:p w14:paraId="0A6A577D" w14:textId="14F0A488" w:rsidR="00756725" w:rsidRPr="006613A3" w:rsidRDefault="00C20D3C" w:rsidP="00C20D3C">
      <w:pPr>
        <w:pStyle w:val="IPSHeading1"/>
        <w:rPr>
          <w:bCs/>
          <w:sz w:val="22"/>
          <w:szCs w:val="22"/>
          <w:u w:val="single"/>
        </w:rPr>
      </w:pPr>
      <w:r w:rsidRPr="006613A3">
        <w:rPr>
          <w:u w:val="single"/>
        </w:rPr>
        <w:t>Job Related Training</w:t>
      </w:r>
    </w:p>
    <w:p w14:paraId="2CAB0BB0" w14:textId="77777777" w:rsidR="001E6CA6" w:rsidRPr="00756725" w:rsidRDefault="001E6CA6" w:rsidP="00C20D3C">
      <w:pPr>
        <w:pStyle w:val="IPSNormal"/>
        <w:rPr>
          <w:bCs/>
          <w:u w:val="single"/>
        </w:rPr>
      </w:pPr>
      <w:r w:rsidRPr="00756725">
        <w:t>RA101:</w:t>
      </w:r>
      <w:r w:rsidRPr="00756725">
        <w:rPr>
          <w:spacing w:val="-6"/>
        </w:rPr>
        <w:t xml:space="preserve"> </w:t>
      </w:r>
      <w:r w:rsidRPr="00756725">
        <w:t>Fundamentals</w:t>
      </w:r>
      <w:r w:rsidRPr="00756725">
        <w:rPr>
          <w:spacing w:val="-5"/>
        </w:rPr>
        <w:t xml:space="preserve"> </w:t>
      </w:r>
      <w:r w:rsidRPr="00756725">
        <w:t>of</w:t>
      </w:r>
      <w:r w:rsidRPr="00756725">
        <w:rPr>
          <w:spacing w:val="-5"/>
        </w:rPr>
        <w:t xml:space="preserve"> </w:t>
      </w:r>
      <w:r w:rsidRPr="00756725">
        <w:t>Risk</w:t>
      </w:r>
      <w:r w:rsidRPr="00756725">
        <w:rPr>
          <w:spacing w:val="-5"/>
        </w:rPr>
        <w:t xml:space="preserve"> </w:t>
      </w:r>
      <w:r w:rsidRPr="00756725">
        <w:t>Analysis</w:t>
      </w:r>
      <w:r w:rsidRPr="00756725">
        <w:rPr>
          <w:spacing w:val="-4"/>
        </w:rPr>
        <w:t xml:space="preserve"> </w:t>
      </w:r>
      <w:r w:rsidRPr="00756725">
        <w:t>for</w:t>
      </w:r>
      <w:r w:rsidRPr="00756725">
        <w:rPr>
          <w:spacing w:val="-6"/>
        </w:rPr>
        <w:t xml:space="preserve"> </w:t>
      </w:r>
      <w:r w:rsidRPr="00756725">
        <w:t>Plant</w:t>
      </w:r>
      <w:r w:rsidRPr="00756725">
        <w:rPr>
          <w:spacing w:val="-5"/>
        </w:rPr>
        <w:t xml:space="preserve"> </w:t>
      </w:r>
      <w:r w:rsidRPr="00756725">
        <w:t>Protection</w:t>
      </w:r>
      <w:r w:rsidRPr="00756725">
        <w:rPr>
          <w:spacing w:val="-5"/>
        </w:rPr>
        <w:t xml:space="preserve"> </w:t>
      </w:r>
      <w:r w:rsidRPr="00756725">
        <w:t>(July</w:t>
      </w:r>
      <w:r w:rsidRPr="00756725">
        <w:rPr>
          <w:spacing w:val="-5"/>
        </w:rPr>
        <w:t xml:space="preserve"> </w:t>
      </w:r>
      <w:r w:rsidRPr="00756725">
        <w:t>7-11,</w:t>
      </w:r>
      <w:r w:rsidRPr="00756725">
        <w:rPr>
          <w:spacing w:val="-6"/>
        </w:rPr>
        <w:t xml:space="preserve"> </w:t>
      </w:r>
      <w:r w:rsidRPr="00756725">
        <w:t>2014)</w:t>
      </w:r>
    </w:p>
    <w:p w14:paraId="4255A460" w14:textId="3EACF205" w:rsidR="00CE5EAD" w:rsidRPr="006613A3" w:rsidRDefault="00C20D3C" w:rsidP="00C20D3C">
      <w:pPr>
        <w:pStyle w:val="IPSHeading1"/>
        <w:rPr>
          <w:sz w:val="22"/>
          <w:szCs w:val="22"/>
          <w:u w:val="single"/>
        </w:rPr>
      </w:pPr>
      <w:r w:rsidRPr="006613A3">
        <w:rPr>
          <w:u w:val="single"/>
        </w:rPr>
        <w:t>Authored Work</w:t>
      </w:r>
    </w:p>
    <w:p w14:paraId="6A8FE04C" w14:textId="77777777" w:rsidR="0056551E" w:rsidRPr="0056551E" w:rsidRDefault="0056551E" w:rsidP="00C20D3C">
      <w:pPr>
        <w:pStyle w:val="IPSNormalCloseSpace"/>
      </w:pPr>
      <w:r>
        <w:t>Publications</w:t>
      </w:r>
    </w:p>
    <w:p w14:paraId="2C9CB341" w14:textId="77777777" w:rsidR="001E6CA6" w:rsidRPr="00F14F58" w:rsidRDefault="001E6CA6" w:rsidP="00C20D3C">
      <w:pPr>
        <w:pStyle w:val="IPSBullet1"/>
      </w:pPr>
      <w:r w:rsidRPr="00F14F58">
        <w:rPr>
          <w:b/>
        </w:rPr>
        <w:t>Kaye,</w:t>
      </w:r>
      <w:r w:rsidRPr="00F14F58">
        <w:rPr>
          <w:b/>
          <w:spacing w:val="-5"/>
        </w:rPr>
        <w:t xml:space="preserve"> </w:t>
      </w:r>
      <w:r w:rsidRPr="00F14F58">
        <w:rPr>
          <w:b/>
        </w:rPr>
        <w:t>A.C</w:t>
      </w:r>
      <w:r w:rsidRPr="00F14F58">
        <w:t>.;</w:t>
      </w:r>
      <w:r w:rsidRPr="00F14F58">
        <w:rPr>
          <w:spacing w:val="-4"/>
        </w:rPr>
        <w:t xml:space="preserve"> </w:t>
      </w:r>
      <w:r w:rsidRPr="00C20D3C">
        <w:t>Parks, E. J.; Carbone, I.C.; Cubeta, M. A. and Moyer, J.W. 2011. Population genetic analysis of Tomato spotted wilt virus on peanut in North Carolina and Virginia. Phytopathology 101(1), 147-153. The purpose of this paper is to present the range of genetic diversity of each population of TSWV.</w:t>
      </w:r>
    </w:p>
    <w:p w14:paraId="129590D2" w14:textId="10E9BAA2" w:rsidR="001E6CA6" w:rsidRPr="00C20D3C" w:rsidRDefault="001E6CA6" w:rsidP="00C20D3C">
      <w:pPr>
        <w:pStyle w:val="IPSBullet1Last"/>
      </w:pPr>
      <w:r w:rsidRPr="00F14F58">
        <w:t>Meissner,</w:t>
      </w:r>
      <w:r w:rsidRPr="00F14F58">
        <w:rPr>
          <w:spacing w:val="-5"/>
        </w:rPr>
        <w:t xml:space="preserve"> </w:t>
      </w:r>
      <w:r w:rsidRPr="00F14F58">
        <w:t>H.E.,</w:t>
      </w:r>
      <w:r w:rsidRPr="00F14F58">
        <w:rPr>
          <w:spacing w:val="-5"/>
        </w:rPr>
        <w:t xml:space="preserve"> </w:t>
      </w:r>
      <w:r w:rsidRPr="00F14F58">
        <w:t>Fritz,</w:t>
      </w:r>
      <w:r w:rsidRPr="00F14F58">
        <w:rPr>
          <w:spacing w:val="-6"/>
        </w:rPr>
        <w:t xml:space="preserve"> </w:t>
      </w:r>
      <w:r w:rsidRPr="00F14F58">
        <w:t>J.M.,</w:t>
      </w:r>
      <w:r w:rsidRPr="00F14F58">
        <w:rPr>
          <w:spacing w:val="-5"/>
        </w:rPr>
        <w:t xml:space="preserve"> </w:t>
      </w:r>
      <w:r w:rsidRPr="00F14F58">
        <w:t>Kohl,</w:t>
      </w:r>
      <w:r w:rsidRPr="00F14F58">
        <w:rPr>
          <w:spacing w:val="-4"/>
        </w:rPr>
        <w:t xml:space="preserve"> </w:t>
      </w:r>
      <w:r w:rsidRPr="00F14F58">
        <w:t>L.M.,</w:t>
      </w:r>
      <w:r w:rsidRPr="00F14F58">
        <w:rPr>
          <w:spacing w:val="-8"/>
        </w:rPr>
        <w:t xml:space="preserve"> </w:t>
      </w:r>
      <w:r w:rsidRPr="00F14F58">
        <w:t>Moylett,</w:t>
      </w:r>
      <w:r w:rsidRPr="00F14F58">
        <w:rPr>
          <w:spacing w:val="-5"/>
        </w:rPr>
        <w:t xml:space="preserve"> </w:t>
      </w:r>
      <w:r w:rsidRPr="00F14F58">
        <w:t>H.C.,</w:t>
      </w:r>
      <w:r w:rsidRPr="00F14F58">
        <w:rPr>
          <w:spacing w:val="-4"/>
        </w:rPr>
        <w:t xml:space="preserve"> </w:t>
      </w:r>
      <w:r w:rsidRPr="00F14F58">
        <w:t>Moan,</w:t>
      </w:r>
      <w:r w:rsidRPr="00F14F58">
        <w:rPr>
          <w:spacing w:val="-6"/>
        </w:rPr>
        <w:t xml:space="preserve"> </w:t>
      </w:r>
      <w:r w:rsidRPr="00F14F58">
        <w:t>M.J.,</w:t>
      </w:r>
      <w:r w:rsidRPr="00F14F58">
        <w:rPr>
          <w:spacing w:val="-4"/>
        </w:rPr>
        <w:t xml:space="preserve"> </w:t>
      </w:r>
      <w:r w:rsidRPr="00F14F58">
        <w:t>Emerine,</w:t>
      </w:r>
      <w:r w:rsidRPr="00F14F58">
        <w:rPr>
          <w:spacing w:val="-6"/>
        </w:rPr>
        <w:t xml:space="preserve"> </w:t>
      </w:r>
      <w:r w:rsidRPr="00F14F58">
        <w:t>S.E.</w:t>
      </w:r>
      <w:r w:rsidRPr="00F14F58">
        <w:rPr>
          <w:spacing w:val="-5"/>
        </w:rPr>
        <w:t xml:space="preserve"> </w:t>
      </w:r>
      <w:r w:rsidRPr="00F14F58">
        <w:t>and</w:t>
      </w:r>
      <w:r w:rsidRPr="00F14F58">
        <w:rPr>
          <w:spacing w:val="-4"/>
        </w:rPr>
        <w:t xml:space="preserve"> </w:t>
      </w:r>
      <w:r w:rsidRPr="00F14F58">
        <w:rPr>
          <w:b/>
        </w:rPr>
        <w:t>Kaye,</w:t>
      </w:r>
      <w:r w:rsidRPr="00F14F58">
        <w:rPr>
          <w:b/>
          <w:spacing w:val="-6"/>
        </w:rPr>
        <w:t xml:space="preserve"> </w:t>
      </w:r>
      <w:r w:rsidRPr="00F14F58">
        <w:rPr>
          <w:b/>
        </w:rPr>
        <w:t>A.C.</w:t>
      </w:r>
      <w:r w:rsidRPr="00F14F58">
        <w:rPr>
          <w:spacing w:val="-5"/>
        </w:rPr>
        <w:t xml:space="preserve"> </w:t>
      </w:r>
      <w:r w:rsidRPr="00F14F58">
        <w:t>2015.</w:t>
      </w:r>
      <w:r w:rsidRPr="00F14F58">
        <w:rPr>
          <w:spacing w:val="-5"/>
        </w:rPr>
        <w:t xml:space="preserve"> </w:t>
      </w:r>
      <w:r w:rsidRPr="00F14F58">
        <w:t>PestLens:</w:t>
      </w:r>
      <w:r w:rsidRPr="00F14F58">
        <w:rPr>
          <w:spacing w:val="-6"/>
        </w:rPr>
        <w:t xml:space="preserve"> </w:t>
      </w:r>
      <w:r w:rsidRPr="00F14F58">
        <w:t>an</w:t>
      </w:r>
      <w:r w:rsidRPr="00F14F58">
        <w:rPr>
          <w:spacing w:val="-4"/>
        </w:rPr>
        <w:t xml:space="preserve"> </w:t>
      </w:r>
      <w:r w:rsidRPr="00F14F58">
        <w:t>early-warning</w:t>
      </w:r>
      <w:r w:rsidRPr="00F14F58">
        <w:rPr>
          <w:spacing w:val="-5"/>
        </w:rPr>
        <w:t xml:space="preserve"> </w:t>
      </w:r>
      <w:r w:rsidRPr="00F14F58">
        <w:t>system</w:t>
      </w:r>
      <w:r w:rsidRPr="00F14F58">
        <w:rPr>
          <w:spacing w:val="45"/>
          <w:w w:val="99"/>
        </w:rPr>
        <w:t xml:space="preserve"> </w:t>
      </w:r>
      <w:r w:rsidRPr="00F14F58">
        <w:t>supporting</w:t>
      </w:r>
      <w:r w:rsidRPr="00F14F58">
        <w:rPr>
          <w:spacing w:val="-7"/>
        </w:rPr>
        <w:t xml:space="preserve"> </w:t>
      </w:r>
      <w:r w:rsidRPr="00F14F58">
        <w:t>U.S.</w:t>
      </w:r>
      <w:r w:rsidRPr="00F14F58">
        <w:rPr>
          <w:spacing w:val="-6"/>
        </w:rPr>
        <w:t xml:space="preserve"> </w:t>
      </w:r>
      <w:r w:rsidRPr="00F14F58">
        <w:t>safeguarding</w:t>
      </w:r>
      <w:r w:rsidRPr="00F14F58">
        <w:rPr>
          <w:spacing w:val="-5"/>
        </w:rPr>
        <w:t xml:space="preserve"> </w:t>
      </w:r>
      <w:r w:rsidRPr="00F14F58">
        <w:t>against</w:t>
      </w:r>
      <w:r w:rsidRPr="00F14F58">
        <w:rPr>
          <w:spacing w:val="-5"/>
        </w:rPr>
        <w:t xml:space="preserve"> </w:t>
      </w:r>
      <w:r w:rsidRPr="00F14F58">
        <w:t>exotic</w:t>
      </w:r>
      <w:r w:rsidRPr="00F14F58">
        <w:rPr>
          <w:spacing w:val="-4"/>
        </w:rPr>
        <w:t xml:space="preserve"> </w:t>
      </w:r>
      <w:r w:rsidRPr="00F14F58">
        <w:t>plant</w:t>
      </w:r>
      <w:r w:rsidRPr="00F14F58">
        <w:rPr>
          <w:spacing w:val="-4"/>
        </w:rPr>
        <w:t xml:space="preserve"> </w:t>
      </w:r>
      <w:r w:rsidRPr="00F14F58">
        <w:t>pests.</w:t>
      </w:r>
      <w:r w:rsidRPr="00F14F58">
        <w:rPr>
          <w:spacing w:val="-5"/>
        </w:rPr>
        <w:t xml:space="preserve"> </w:t>
      </w:r>
      <w:r w:rsidRPr="00F14F58">
        <w:t>EPPO</w:t>
      </w:r>
      <w:r w:rsidRPr="00F14F58">
        <w:rPr>
          <w:spacing w:val="-6"/>
        </w:rPr>
        <w:t xml:space="preserve"> </w:t>
      </w:r>
      <w:r w:rsidRPr="00F14F58">
        <w:t>Bulletin</w:t>
      </w:r>
      <w:r w:rsidRPr="00F14F58">
        <w:rPr>
          <w:spacing w:val="-5"/>
        </w:rPr>
        <w:t xml:space="preserve"> </w:t>
      </w:r>
      <w:r w:rsidRPr="00F14F58">
        <w:t>45(2):</w:t>
      </w:r>
      <w:r w:rsidRPr="00F14F58">
        <w:rPr>
          <w:spacing w:val="-5"/>
        </w:rPr>
        <w:t xml:space="preserve"> </w:t>
      </w:r>
      <w:r w:rsidRPr="00F14F58">
        <w:t>304-310.</w:t>
      </w:r>
      <w:r w:rsidRPr="00F14F58">
        <w:rPr>
          <w:spacing w:val="-6"/>
        </w:rPr>
        <w:t xml:space="preserve"> </w:t>
      </w:r>
      <w:r w:rsidRPr="00F14F58">
        <w:t>doi:10.1111/epp.12211.</w:t>
      </w:r>
      <w:r w:rsidRPr="00F14F58">
        <w:rPr>
          <w:spacing w:val="-5"/>
        </w:rPr>
        <w:t xml:space="preserve"> </w:t>
      </w:r>
      <w:r w:rsidRPr="00C20D3C">
        <w:t>The purpose of this paper is to</w:t>
      </w:r>
      <w:r w:rsidR="00C20D3C" w:rsidRPr="00C20D3C">
        <w:t xml:space="preserve"> </w:t>
      </w:r>
      <w:r w:rsidRPr="00C20D3C">
        <w:t>describe the PestLens web system.</w:t>
      </w:r>
    </w:p>
    <w:sectPr w:rsidR="001E6CA6" w:rsidRPr="00C20D3C" w:rsidSect="00F02DC7">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6074" w14:textId="77777777" w:rsidR="00037A13" w:rsidRDefault="00037A13" w:rsidP="003D69FD">
      <w:r>
        <w:separator/>
      </w:r>
    </w:p>
  </w:endnote>
  <w:endnote w:type="continuationSeparator" w:id="0">
    <w:p w14:paraId="6F74ABF4" w14:textId="77777777" w:rsidR="00037A13" w:rsidRDefault="00037A13" w:rsidP="003D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F8F1" w14:textId="77777777" w:rsidR="00037A13" w:rsidRDefault="00037A13" w:rsidP="003D69FD">
      <w:r>
        <w:separator/>
      </w:r>
    </w:p>
  </w:footnote>
  <w:footnote w:type="continuationSeparator" w:id="0">
    <w:p w14:paraId="7E6E0F69" w14:textId="77777777" w:rsidR="00037A13" w:rsidRDefault="00037A13" w:rsidP="003D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A01E3" w14:textId="3A1CEE5E" w:rsidR="005D4772" w:rsidRDefault="005D4772">
    <w:pPr>
      <w:pStyle w:val="Header"/>
      <w:jc w:val="right"/>
    </w:pPr>
  </w:p>
  <w:p w14:paraId="30C75D3F" w14:textId="77777777" w:rsidR="005D4772" w:rsidRDefault="005D4772" w:rsidP="0039372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B25B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C03AF5"/>
    <w:multiLevelType w:val="hybridMultilevel"/>
    <w:tmpl w:val="CDF84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57A38"/>
    <w:multiLevelType w:val="hybridMultilevel"/>
    <w:tmpl w:val="0D34E4F8"/>
    <w:lvl w:ilvl="0" w:tplc="E244D26A">
      <w:start w:val="1"/>
      <w:numFmt w:val="bullet"/>
      <w:pStyle w:val="IPSBullet1"/>
      <w:lvlText w:val=""/>
      <w:lvlJc w:val="left"/>
      <w:pPr>
        <w:ind w:left="720" w:hanging="360"/>
      </w:pPr>
      <w:rPr>
        <w:rFonts w:ascii="Symbol" w:hAnsi="Symbol" w:hint="default"/>
      </w:rPr>
    </w:lvl>
    <w:lvl w:ilvl="1" w:tplc="04090003">
      <w:start w:val="1"/>
      <w:numFmt w:val="bullet"/>
      <w:pStyle w:val="IPSBulle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65B2"/>
    <w:multiLevelType w:val="hybridMultilevel"/>
    <w:tmpl w:val="CF5EC216"/>
    <w:lvl w:ilvl="0" w:tplc="04090001">
      <w:start w:val="1"/>
      <w:numFmt w:val="bullet"/>
      <w:lvlText w:val=""/>
      <w:lvlJc w:val="left"/>
      <w:pPr>
        <w:ind w:left="720" w:hanging="360"/>
      </w:pPr>
      <w:rPr>
        <w:rFonts w:ascii="Symbol" w:hAnsi="Symbol" w:hint="default"/>
      </w:rPr>
    </w:lvl>
    <w:lvl w:ilvl="1" w:tplc="6F2A0E78">
      <w:start w:val="1"/>
      <w:numFmt w:val="bullet"/>
      <w:lvlText w:val=""/>
      <w:lvlJc w:val="left"/>
      <w:pPr>
        <w:ind w:left="11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72199"/>
    <w:multiLevelType w:val="multilevel"/>
    <w:tmpl w:val="BBB4625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 w15:restartNumberingAfterBreak="0">
    <w:nsid w:val="2897716C"/>
    <w:multiLevelType w:val="hybridMultilevel"/>
    <w:tmpl w:val="2884BB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641DC"/>
    <w:multiLevelType w:val="hybridMultilevel"/>
    <w:tmpl w:val="D324C6B4"/>
    <w:lvl w:ilvl="0" w:tplc="AECAF0C6">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8041D8A"/>
    <w:multiLevelType w:val="hybridMultilevel"/>
    <w:tmpl w:val="763EB0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6166E"/>
    <w:multiLevelType w:val="hybridMultilevel"/>
    <w:tmpl w:val="F23A3B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9" w15:restartNumberingAfterBreak="0">
    <w:nsid w:val="3A905C47"/>
    <w:multiLevelType w:val="hybridMultilevel"/>
    <w:tmpl w:val="48C870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D39ED"/>
    <w:multiLevelType w:val="hybridMultilevel"/>
    <w:tmpl w:val="CB6EF436"/>
    <w:lvl w:ilvl="0" w:tplc="6E066B20">
      <w:start w:val="1"/>
      <w:numFmt w:val="decimal"/>
      <w:pStyle w:val="IPSNumberedListLa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B012B"/>
    <w:multiLevelType w:val="hybridMultilevel"/>
    <w:tmpl w:val="20B4F1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63493"/>
    <w:multiLevelType w:val="hybridMultilevel"/>
    <w:tmpl w:val="00006A2E"/>
    <w:lvl w:ilvl="0" w:tplc="0D54B862">
      <w:numFmt w:val="bullet"/>
      <w:pStyle w:val="Style2"/>
      <w:lvlText w:val=""/>
      <w:lvlJc w:val="left"/>
      <w:pPr>
        <w:ind w:left="720" w:hanging="360"/>
      </w:pPr>
      <w:rPr>
        <w:rFonts w:ascii="Symbol" w:eastAsiaTheme="minorEastAsia" w:hAnsi="Symbol" w:cs="Times New Roman" w:hint="default"/>
      </w:rPr>
    </w:lvl>
    <w:lvl w:ilvl="1" w:tplc="F02EAAE8">
      <w:start w:val="1"/>
      <w:numFmt w:val="bullet"/>
      <w:pStyle w:val="PIM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E47BA"/>
    <w:multiLevelType w:val="hybridMultilevel"/>
    <w:tmpl w:val="0994C54E"/>
    <w:lvl w:ilvl="0" w:tplc="D5141D42">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30692"/>
    <w:multiLevelType w:val="hybridMultilevel"/>
    <w:tmpl w:val="70B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F14037"/>
    <w:multiLevelType w:val="multilevel"/>
    <w:tmpl w:val="BBB4625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6" w15:restartNumberingAfterBreak="0">
    <w:nsid w:val="72FE475D"/>
    <w:multiLevelType w:val="hybridMultilevel"/>
    <w:tmpl w:val="20A01B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81F85"/>
    <w:multiLevelType w:val="hybridMultilevel"/>
    <w:tmpl w:val="984059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06AD9"/>
    <w:multiLevelType w:val="hybridMultilevel"/>
    <w:tmpl w:val="51C8C88E"/>
    <w:lvl w:ilvl="0" w:tplc="915A9760">
      <w:start w:val="1"/>
      <w:numFmt w:val="bullet"/>
      <w:pStyle w:val="BulletedLi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ED3BB6"/>
    <w:multiLevelType w:val="hybridMultilevel"/>
    <w:tmpl w:val="184C7F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8323731">
    <w:abstractNumId w:val="18"/>
  </w:num>
  <w:num w:numId="2" w16cid:durableId="1291203171">
    <w:abstractNumId w:val="17"/>
  </w:num>
  <w:num w:numId="3" w16cid:durableId="1100446699">
    <w:abstractNumId w:val="0"/>
  </w:num>
  <w:num w:numId="4" w16cid:durableId="11953418">
    <w:abstractNumId w:val="1"/>
  </w:num>
  <w:num w:numId="5" w16cid:durableId="1510212050">
    <w:abstractNumId w:val="8"/>
  </w:num>
  <w:num w:numId="6" w16cid:durableId="1102607385">
    <w:abstractNumId w:val="19"/>
  </w:num>
  <w:num w:numId="7" w16cid:durableId="70276239">
    <w:abstractNumId w:val="9"/>
  </w:num>
  <w:num w:numId="8" w16cid:durableId="469980451">
    <w:abstractNumId w:val="7"/>
  </w:num>
  <w:num w:numId="9" w16cid:durableId="694772078">
    <w:abstractNumId w:val="16"/>
  </w:num>
  <w:num w:numId="10" w16cid:durableId="1203982458">
    <w:abstractNumId w:val="5"/>
  </w:num>
  <w:num w:numId="11" w16cid:durableId="1994487449">
    <w:abstractNumId w:val="4"/>
  </w:num>
  <w:num w:numId="12" w16cid:durableId="140268571">
    <w:abstractNumId w:val="15"/>
  </w:num>
  <w:num w:numId="13" w16cid:durableId="1019550716">
    <w:abstractNumId w:val="3"/>
  </w:num>
  <w:num w:numId="14" w16cid:durableId="1271355568">
    <w:abstractNumId w:val="11"/>
  </w:num>
  <w:num w:numId="15" w16cid:durableId="979503912">
    <w:abstractNumId w:val="13"/>
  </w:num>
  <w:num w:numId="16" w16cid:durableId="1016073745">
    <w:abstractNumId w:val="10"/>
  </w:num>
  <w:num w:numId="17" w16cid:durableId="428935979">
    <w:abstractNumId w:val="2"/>
  </w:num>
  <w:num w:numId="18" w16cid:durableId="1778210100">
    <w:abstractNumId w:val="12"/>
  </w:num>
  <w:num w:numId="19" w16cid:durableId="301811595">
    <w:abstractNumId w:val="14"/>
  </w:num>
  <w:num w:numId="20" w16cid:durableId="193331593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9AF"/>
    <w:rsid w:val="000110CD"/>
    <w:rsid w:val="00035A1D"/>
    <w:rsid w:val="00037A13"/>
    <w:rsid w:val="000464B0"/>
    <w:rsid w:val="0005329E"/>
    <w:rsid w:val="00060877"/>
    <w:rsid w:val="00061FB9"/>
    <w:rsid w:val="000671A2"/>
    <w:rsid w:val="000710F7"/>
    <w:rsid w:val="00071C05"/>
    <w:rsid w:val="0007683E"/>
    <w:rsid w:val="0008031D"/>
    <w:rsid w:val="000B3E7B"/>
    <w:rsid w:val="000B4453"/>
    <w:rsid w:val="000B4EE6"/>
    <w:rsid w:val="000B509F"/>
    <w:rsid w:val="000C2084"/>
    <w:rsid w:val="000E0C19"/>
    <w:rsid w:val="000E1366"/>
    <w:rsid w:val="000E4C0E"/>
    <w:rsid w:val="000F1DD4"/>
    <w:rsid w:val="000F5E14"/>
    <w:rsid w:val="0010508D"/>
    <w:rsid w:val="00107ADA"/>
    <w:rsid w:val="0011557D"/>
    <w:rsid w:val="00132554"/>
    <w:rsid w:val="001331FA"/>
    <w:rsid w:val="00137815"/>
    <w:rsid w:val="00137A13"/>
    <w:rsid w:val="00142B2E"/>
    <w:rsid w:val="00144491"/>
    <w:rsid w:val="00144E90"/>
    <w:rsid w:val="00164345"/>
    <w:rsid w:val="00167018"/>
    <w:rsid w:val="0017277A"/>
    <w:rsid w:val="00181922"/>
    <w:rsid w:val="00196078"/>
    <w:rsid w:val="00196DD7"/>
    <w:rsid w:val="001A09CE"/>
    <w:rsid w:val="001A75C6"/>
    <w:rsid w:val="001B1C3E"/>
    <w:rsid w:val="001B3B75"/>
    <w:rsid w:val="001B65A7"/>
    <w:rsid w:val="001C3E2E"/>
    <w:rsid w:val="001C5680"/>
    <w:rsid w:val="001D3A06"/>
    <w:rsid w:val="001E3DE9"/>
    <w:rsid w:val="001E6CA6"/>
    <w:rsid w:val="001E7CD9"/>
    <w:rsid w:val="001F3D2E"/>
    <w:rsid w:val="001F5AF8"/>
    <w:rsid w:val="00226DA6"/>
    <w:rsid w:val="0023124C"/>
    <w:rsid w:val="00232F9B"/>
    <w:rsid w:val="00233D88"/>
    <w:rsid w:val="00241822"/>
    <w:rsid w:val="0024482E"/>
    <w:rsid w:val="002475D4"/>
    <w:rsid w:val="00262E81"/>
    <w:rsid w:val="00263CDD"/>
    <w:rsid w:val="00263F20"/>
    <w:rsid w:val="00264D82"/>
    <w:rsid w:val="00272451"/>
    <w:rsid w:val="00281128"/>
    <w:rsid w:val="00287CA5"/>
    <w:rsid w:val="00291E77"/>
    <w:rsid w:val="002938AE"/>
    <w:rsid w:val="0029732B"/>
    <w:rsid w:val="002A00B8"/>
    <w:rsid w:val="002B5790"/>
    <w:rsid w:val="002C5CC1"/>
    <w:rsid w:val="002D27A4"/>
    <w:rsid w:val="002D2BD0"/>
    <w:rsid w:val="002E1A03"/>
    <w:rsid w:val="002E25D4"/>
    <w:rsid w:val="002F162F"/>
    <w:rsid w:val="003004D1"/>
    <w:rsid w:val="00300A94"/>
    <w:rsid w:val="00310CF9"/>
    <w:rsid w:val="00311ED8"/>
    <w:rsid w:val="003164A4"/>
    <w:rsid w:val="00317E22"/>
    <w:rsid w:val="00317F1D"/>
    <w:rsid w:val="00321982"/>
    <w:rsid w:val="003232D7"/>
    <w:rsid w:val="00327FCF"/>
    <w:rsid w:val="0033605B"/>
    <w:rsid w:val="00337084"/>
    <w:rsid w:val="00341CD1"/>
    <w:rsid w:val="00353103"/>
    <w:rsid w:val="00355F24"/>
    <w:rsid w:val="003561AA"/>
    <w:rsid w:val="00364F72"/>
    <w:rsid w:val="0037163D"/>
    <w:rsid w:val="003719E2"/>
    <w:rsid w:val="003749A4"/>
    <w:rsid w:val="00375609"/>
    <w:rsid w:val="0037721A"/>
    <w:rsid w:val="00380993"/>
    <w:rsid w:val="00380EE7"/>
    <w:rsid w:val="0038375E"/>
    <w:rsid w:val="00385BD4"/>
    <w:rsid w:val="00391274"/>
    <w:rsid w:val="00393721"/>
    <w:rsid w:val="003937BE"/>
    <w:rsid w:val="003940DA"/>
    <w:rsid w:val="003A00F4"/>
    <w:rsid w:val="003A25DB"/>
    <w:rsid w:val="003B1762"/>
    <w:rsid w:val="003B7F96"/>
    <w:rsid w:val="003C0463"/>
    <w:rsid w:val="003C0928"/>
    <w:rsid w:val="003C3E9E"/>
    <w:rsid w:val="003D41D6"/>
    <w:rsid w:val="003D69FD"/>
    <w:rsid w:val="003E248F"/>
    <w:rsid w:val="003E4D82"/>
    <w:rsid w:val="004022BB"/>
    <w:rsid w:val="00402799"/>
    <w:rsid w:val="004035AC"/>
    <w:rsid w:val="004044D6"/>
    <w:rsid w:val="00416999"/>
    <w:rsid w:val="004208B1"/>
    <w:rsid w:val="004220F2"/>
    <w:rsid w:val="00427558"/>
    <w:rsid w:val="00430C4F"/>
    <w:rsid w:val="004312E8"/>
    <w:rsid w:val="00433D61"/>
    <w:rsid w:val="00435A77"/>
    <w:rsid w:val="0044648C"/>
    <w:rsid w:val="00446D4A"/>
    <w:rsid w:val="00450617"/>
    <w:rsid w:val="0045463E"/>
    <w:rsid w:val="00455300"/>
    <w:rsid w:val="004621B2"/>
    <w:rsid w:val="00464875"/>
    <w:rsid w:val="004653DE"/>
    <w:rsid w:val="004827B6"/>
    <w:rsid w:val="00484F2B"/>
    <w:rsid w:val="004921CA"/>
    <w:rsid w:val="00492CEC"/>
    <w:rsid w:val="004A5784"/>
    <w:rsid w:val="004B726C"/>
    <w:rsid w:val="004C036D"/>
    <w:rsid w:val="004C698F"/>
    <w:rsid w:val="004C755D"/>
    <w:rsid w:val="004E151C"/>
    <w:rsid w:val="004E7DDD"/>
    <w:rsid w:val="004F3F79"/>
    <w:rsid w:val="004F4F40"/>
    <w:rsid w:val="004F530F"/>
    <w:rsid w:val="00500367"/>
    <w:rsid w:val="00506A45"/>
    <w:rsid w:val="00511D7E"/>
    <w:rsid w:val="00512F8A"/>
    <w:rsid w:val="00513D4F"/>
    <w:rsid w:val="0052430C"/>
    <w:rsid w:val="00525C4E"/>
    <w:rsid w:val="0052742F"/>
    <w:rsid w:val="005422CC"/>
    <w:rsid w:val="005429F9"/>
    <w:rsid w:val="00546220"/>
    <w:rsid w:val="005472D7"/>
    <w:rsid w:val="005502B6"/>
    <w:rsid w:val="00557050"/>
    <w:rsid w:val="0056191A"/>
    <w:rsid w:val="0056551E"/>
    <w:rsid w:val="00567B52"/>
    <w:rsid w:val="00573DB0"/>
    <w:rsid w:val="00582608"/>
    <w:rsid w:val="005839AF"/>
    <w:rsid w:val="005935C5"/>
    <w:rsid w:val="005A1E17"/>
    <w:rsid w:val="005A3F35"/>
    <w:rsid w:val="005A707B"/>
    <w:rsid w:val="005A7139"/>
    <w:rsid w:val="005B306E"/>
    <w:rsid w:val="005B548D"/>
    <w:rsid w:val="005B6189"/>
    <w:rsid w:val="005C1FF4"/>
    <w:rsid w:val="005C390C"/>
    <w:rsid w:val="005C7CD3"/>
    <w:rsid w:val="005D4772"/>
    <w:rsid w:val="005D6291"/>
    <w:rsid w:val="005E09F7"/>
    <w:rsid w:val="00601E5E"/>
    <w:rsid w:val="00602795"/>
    <w:rsid w:val="00602AB6"/>
    <w:rsid w:val="00610A6F"/>
    <w:rsid w:val="00610C66"/>
    <w:rsid w:val="006257FD"/>
    <w:rsid w:val="006436DA"/>
    <w:rsid w:val="00643716"/>
    <w:rsid w:val="006449A2"/>
    <w:rsid w:val="006452CF"/>
    <w:rsid w:val="00646C2A"/>
    <w:rsid w:val="00655523"/>
    <w:rsid w:val="006613A3"/>
    <w:rsid w:val="00670E71"/>
    <w:rsid w:val="00677229"/>
    <w:rsid w:val="0068305D"/>
    <w:rsid w:val="00686FC0"/>
    <w:rsid w:val="00696EA6"/>
    <w:rsid w:val="006A30DB"/>
    <w:rsid w:val="006B4814"/>
    <w:rsid w:val="006D121C"/>
    <w:rsid w:val="006D1BA5"/>
    <w:rsid w:val="006D23CB"/>
    <w:rsid w:val="006D6089"/>
    <w:rsid w:val="006D623A"/>
    <w:rsid w:val="006E2023"/>
    <w:rsid w:val="006E550A"/>
    <w:rsid w:val="006F73AB"/>
    <w:rsid w:val="00710981"/>
    <w:rsid w:val="00710B16"/>
    <w:rsid w:val="00717D8E"/>
    <w:rsid w:val="00734E3B"/>
    <w:rsid w:val="00735400"/>
    <w:rsid w:val="00736A69"/>
    <w:rsid w:val="00740861"/>
    <w:rsid w:val="00740B92"/>
    <w:rsid w:val="007421BE"/>
    <w:rsid w:val="00747A75"/>
    <w:rsid w:val="00750BB4"/>
    <w:rsid w:val="00751277"/>
    <w:rsid w:val="0075613F"/>
    <w:rsid w:val="00756725"/>
    <w:rsid w:val="00770687"/>
    <w:rsid w:val="00770768"/>
    <w:rsid w:val="0077654F"/>
    <w:rsid w:val="0078366F"/>
    <w:rsid w:val="007A4AE6"/>
    <w:rsid w:val="007B1DFB"/>
    <w:rsid w:val="007B225B"/>
    <w:rsid w:val="007B6262"/>
    <w:rsid w:val="007C2C20"/>
    <w:rsid w:val="007C3F84"/>
    <w:rsid w:val="007C7D64"/>
    <w:rsid w:val="007E0FA3"/>
    <w:rsid w:val="007E6515"/>
    <w:rsid w:val="007F541F"/>
    <w:rsid w:val="00810CDE"/>
    <w:rsid w:val="00816DD8"/>
    <w:rsid w:val="00816EEF"/>
    <w:rsid w:val="00830CAE"/>
    <w:rsid w:val="0083323E"/>
    <w:rsid w:val="00843B77"/>
    <w:rsid w:val="00846B88"/>
    <w:rsid w:val="008530C8"/>
    <w:rsid w:val="00856948"/>
    <w:rsid w:val="00857346"/>
    <w:rsid w:val="00864A09"/>
    <w:rsid w:val="00866553"/>
    <w:rsid w:val="00866F81"/>
    <w:rsid w:val="00874B22"/>
    <w:rsid w:val="008809A5"/>
    <w:rsid w:val="00881423"/>
    <w:rsid w:val="008841CA"/>
    <w:rsid w:val="00887132"/>
    <w:rsid w:val="008874F4"/>
    <w:rsid w:val="008A01BC"/>
    <w:rsid w:val="008A4E63"/>
    <w:rsid w:val="008C22B0"/>
    <w:rsid w:val="008C6F1F"/>
    <w:rsid w:val="008D4D5A"/>
    <w:rsid w:val="008F0026"/>
    <w:rsid w:val="008F5249"/>
    <w:rsid w:val="008F585B"/>
    <w:rsid w:val="00902A1D"/>
    <w:rsid w:val="009101B9"/>
    <w:rsid w:val="00924488"/>
    <w:rsid w:val="009264E9"/>
    <w:rsid w:val="00926E5C"/>
    <w:rsid w:val="00931BB6"/>
    <w:rsid w:val="009373E1"/>
    <w:rsid w:val="00940080"/>
    <w:rsid w:val="00941CEB"/>
    <w:rsid w:val="00952BAC"/>
    <w:rsid w:val="00964BAE"/>
    <w:rsid w:val="00974240"/>
    <w:rsid w:val="0097498A"/>
    <w:rsid w:val="00992D1F"/>
    <w:rsid w:val="009978B7"/>
    <w:rsid w:val="00997A4F"/>
    <w:rsid w:val="009A0ACB"/>
    <w:rsid w:val="009A674B"/>
    <w:rsid w:val="009B0B09"/>
    <w:rsid w:val="009B1DF9"/>
    <w:rsid w:val="009C176E"/>
    <w:rsid w:val="009C61B3"/>
    <w:rsid w:val="009D6A1F"/>
    <w:rsid w:val="009E15F2"/>
    <w:rsid w:val="009E19F1"/>
    <w:rsid w:val="009E4127"/>
    <w:rsid w:val="009F5D9A"/>
    <w:rsid w:val="00A002B7"/>
    <w:rsid w:val="00A016CD"/>
    <w:rsid w:val="00A05D2E"/>
    <w:rsid w:val="00A11B51"/>
    <w:rsid w:val="00A125DC"/>
    <w:rsid w:val="00A14E2D"/>
    <w:rsid w:val="00A22DF1"/>
    <w:rsid w:val="00A27A58"/>
    <w:rsid w:val="00A3426B"/>
    <w:rsid w:val="00A35DE8"/>
    <w:rsid w:val="00A365E2"/>
    <w:rsid w:val="00A37702"/>
    <w:rsid w:val="00A37DA1"/>
    <w:rsid w:val="00A37F88"/>
    <w:rsid w:val="00A43E39"/>
    <w:rsid w:val="00A45EA6"/>
    <w:rsid w:val="00A528B9"/>
    <w:rsid w:val="00A52DC7"/>
    <w:rsid w:val="00A67821"/>
    <w:rsid w:val="00A73CB3"/>
    <w:rsid w:val="00A8188B"/>
    <w:rsid w:val="00AA4746"/>
    <w:rsid w:val="00AB04A9"/>
    <w:rsid w:val="00AC170A"/>
    <w:rsid w:val="00AC2E64"/>
    <w:rsid w:val="00AC5B04"/>
    <w:rsid w:val="00AD1AD6"/>
    <w:rsid w:val="00AE1B28"/>
    <w:rsid w:val="00AE7ABC"/>
    <w:rsid w:val="00AF0329"/>
    <w:rsid w:val="00AF1C8D"/>
    <w:rsid w:val="00AF3EFC"/>
    <w:rsid w:val="00AF7069"/>
    <w:rsid w:val="00B05EF8"/>
    <w:rsid w:val="00B07574"/>
    <w:rsid w:val="00B15404"/>
    <w:rsid w:val="00B3219B"/>
    <w:rsid w:val="00B3298E"/>
    <w:rsid w:val="00B35803"/>
    <w:rsid w:val="00B375E9"/>
    <w:rsid w:val="00B40D4F"/>
    <w:rsid w:val="00B41D7E"/>
    <w:rsid w:val="00B508CC"/>
    <w:rsid w:val="00B57469"/>
    <w:rsid w:val="00B71491"/>
    <w:rsid w:val="00B7254F"/>
    <w:rsid w:val="00B75A51"/>
    <w:rsid w:val="00B8145F"/>
    <w:rsid w:val="00B83E04"/>
    <w:rsid w:val="00B875E5"/>
    <w:rsid w:val="00B917F9"/>
    <w:rsid w:val="00B92785"/>
    <w:rsid w:val="00BA364E"/>
    <w:rsid w:val="00BA3855"/>
    <w:rsid w:val="00BA538D"/>
    <w:rsid w:val="00BA630C"/>
    <w:rsid w:val="00BA67D6"/>
    <w:rsid w:val="00BA7261"/>
    <w:rsid w:val="00BA785A"/>
    <w:rsid w:val="00BA79EB"/>
    <w:rsid w:val="00BB125E"/>
    <w:rsid w:val="00BC00D9"/>
    <w:rsid w:val="00BC01ED"/>
    <w:rsid w:val="00BD17DA"/>
    <w:rsid w:val="00BE34A0"/>
    <w:rsid w:val="00BE3CD0"/>
    <w:rsid w:val="00BF1F41"/>
    <w:rsid w:val="00C0695B"/>
    <w:rsid w:val="00C071CA"/>
    <w:rsid w:val="00C2010A"/>
    <w:rsid w:val="00C20D3C"/>
    <w:rsid w:val="00C309AA"/>
    <w:rsid w:val="00C33B3F"/>
    <w:rsid w:val="00C3499F"/>
    <w:rsid w:val="00C3745F"/>
    <w:rsid w:val="00C442BB"/>
    <w:rsid w:val="00C456AB"/>
    <w:rsid w:val="00C606DD"/>
    <w:rsid w:val="00C621D2"/>
    <w:rsid w:val="00C73719"/>
    <w:rsid w:val="00C8472E"/>
    <w:rsid w:val="00C84D5D"/>
    <w:rsid w:val="00C91877"/>
    <w:rsid w:val="00C9422D"/>
    <w:rsid w:val="00C96205"/>
    <w:rsid w:val="00C97A93"/>
    <w:rsid w:val="00CA121C"/>
    <w:rsid w:val="00CB2202"/>
    <w:rsid w:val="00CB23C7"/>
    <w:rsid w:val="00CB5085"/>
    <w:rsid w:val="00CB65DF"/>
    <w:rsid w:val="00CC05E0"/>
    <w:rsid w:val="00CC0761"/>
    <w:rsid w:val="00CC0EFB"/>
    <w:rsid w:val="00CC4FB1"/>
    <w:rsid w:val="00CC7DAF"/>
    <w:rsid w:val="00CD2B5A"/>
    <w:rsid w:val="00CD2BC9"/>
    <w:rsid w:val="00CD35A5"/>
    <w:rsid w:val="00CD6FBF"/>
    <w:rsid w:val="00CE0041"/>
    <w:rsid w:val="00CE5EAD"/>
    <w:rsid w:val="00CE6387"/>
    <w:rsid w:val="00D021B2"/>
    <w:rsid w:val="00D0671F"/>
    <w:rsid w:val="00D13F06"/>
    <w:rsid w:val="00D15B10"/>
    <w:rsid w:val="00D17B07"/>
    <w:rsid w:val="00D213D3"/>
    <w:rsid w:val="00D24125"/>
    <w:rsid w:val="00D24BFA"/>
    <w:rsid w:val="00D25130"/>
    <w:rsid w:val="00D30B1A"/>
    <w:rsid w:val="00D37124"/>
    <w:rsid w:val="00D41812"/>
    <w:rsid w:val="00D44460"/>
    <w:rsid w:val="00D45A76"/>
    <w:rsid w:val="00D47B5D"/>
    <w:rsid w:val="00D65046"/>
    <w:rsid w:val="00D65E28"/>
    <w:rsid w:val="00D76445"/>
    <w:rsid w:val="00D77107"/>
    <w:rsid w:val="00D80F29"/>
    <w:rsid w:val="00D8287D"/>
    <w:rsid w:val="00D840A5"/>
    <w:rsid w:val="00D92480"/>
    <w:rsid w:val="00D94774"/>
    <w:rsid w:val="00D95B66"/>
    <w:rsid w:val="00DA58DA"/>
    <w:rsid w:val="00DB2459"/>
    <w:rsid w:val="00DD5C0B"/>
    <w:rsid w:val="00DE4E2C"/>
    <w:rsid w:val="00DF2423"/>
    <w:rsid w:val="00DF7DD2"/>
    <w:rsid w:val="00E00AB9"/>
    <w:rsid w:val="00E03DEC"/>
    <w:rsid w:val="00E254FD"/>
    <w:rsid w:val="00E26438"/>
    <w:rsid w:val="00E26612"/>
    <w:rsid w:val="00E2698F"/>
    <w:rsid w:val="00E3126D"/>
    <w:rsid w:val="00E32A5E"/>
    <w:rsid w:val="00E44208"/>
    <w:rsid w:val="00E50C2B"/>
    <w:rsid w:val="00E5648B"/>
    <w:rsid w:val="00E602C9"/>
    <w:rsid w:val="00E6106D"/>
    <w:rsid w:val="00E66DDC"/>
    <w:rsid w:val="00E726AC"/>
    <w:rsid w:val="00E72C2B"/>
    <w:rsid w:val="00E73E18"/>
    <w:rsid w:val="00E80E80"/>
    <w:rsid w:val="00E83E1A"/>
    <w:rsid w:val="00E85581"/>
    <w:rsid w:val="00E953FF"/>
    <w:rsid w:val="00EA3DC9"/>
    <w:rsid w:val="00EC0377"/>
    <w:rsid w:val="00EC4033"/>
    <w:rsid w:val="00EC45EF"/>
    <w:rsid w:val="00ED4A22"/>
    <w:rsid w:val="00ED5060"/>
    <w:rsid w:val="00ED6C80"/>
    <w:rsid w:val="00ED6D36"/>
    <w:rsid w:val="00ED76D1"/>
    <w:rsid w:val="00EE4EF5"/>
    <w:rsid w:val="00EF3227"/>
    <w:rsid w:val="00F02DC7"/>
    <w:rsid w:val="00F0568A"/>
    <w:rsid w:val="00F126D9"/>
    <w:rsid w:val="00F14F58"/>
    <w:rsid w:val="00F22011"/>
    <w:rsid w:val="00F2609A"/>
    <w:rsid w:val="00F41862"/>
    <w:rsid w:val="00F526E7"/>
    <w:rsid w:val="00F530FF"/>
    <w:rsid w:val="00F57A94"/>
    <w:rsid w:val="00F63E79"/>
    <w:rsid w:val="00F71551"/>
    <w:rsid w:val="00F7593D"/>
    <w:rsid w:val="00F75B6F"/>
    <w:rsid w:val="00F82AB1"/>
    <w:rsid w:val="00F83D74"/>
    <w:rsid w:val="00F85763"/>
    <w:rsid w:val="00F860BA"/>
    <w:rsid w:val="00F86613"/>
    <w:rsid w:val="00F90B1B"/>
    <w:rsid w:val="00F93FF3"/>
    <w:rsid w:val="00F942F7"/>
    <w:rsid w:val="00F963CC"/>
    <w:rsid w:val="00F97B87"/>
    <w:rsid w:val="00FB1778"/>
    <w:rsid w:val="00FB3F13"/>
    <w:rsid w:val="00FB4A4D"/>
    <w:rsid w:val="00FC3424"/>
    <w:rsid w:val="00FD0852"/>
    <w:rsid w:val="00FD37B9"/>
    <w:rsid w:val="00FD4B87"/>
    <w:rsid w:val="00FE1644"/>
    <w:rsid w:val="00FE2EEB"/>
    <w:rsid w:val="00FF3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AF546"/>
  <w15:docId w15:val="{DF3A8113-2325-4D51-94BB-E7123673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E90"/>
    <w:rPr>
      <w:rFonts w:ascii="Times New Roman" w:eastAsia="Calibri" w:hAnsi="Times New Roman" w:cs="Arial"/>
      <w:szCs w:val="20"/>
    </w:rPr>
  </w:style>
  <w:style w:type="paragraph" w:styleId="Heading1">
    <w:name w:val="heading 1"/>
    <w:basedOn w:val="Normal"/>
    <w:next w:val="Normal"/>
    <w:link w:val="Heading1Char"/>
    <w:autoRedefine/>
    <w:uiPriority w:val="9"/>
    <w:qFormat/>
    <w:rsid w:val="00144E90"/>
    <w:pPr>
      <w:keepNext/>
      <w:keepLines/>
      <w:spacing w:before="240" w:after="120"/>
      <w:outlineLvl w:val="0"/>
    </w:pPr>
    <w:rPr>
      <w:rFonts w:eastAsiaTheme="majorEastAsia"/>
      <w:b/>
      <w:color w:val="365F91" w:themeColor="accent1" w:themeShade="BF"/>
      <w:sz w:val="28"/>
      <w:szCs w:val="28"/>
      <w:u w:val="single"/>
    </w:rPr>
  </w:style>
  <w:style w:type="paragraph" w:styleId="Heading2">
    <w:name w:val="heading 2"/>
    <w:basedOn w:val="Normal"/>
    <w:next w:val="Normal"/>
    <w:link w:val="Heading2Char"/>
    <w:autoRedefine/>
    <w:uiPriority w:val="9"/>
    <w:unhideWhenUsed/>
    <w:qFormat/>
    <w:rsid w:val="00144E90"/>
    <w:pPr>
      <w:keepNext/>
      <w:keepLines/>
      <w:spacing w:before="40" w:after="0"/>
      <w:outlineLvl w:val="1"/>
    </w:pPr>
    <w:rPr>
      <w:rFonts w:eastAsiaTheme="majorEastAsia"/>
      <w:b/>
      <w:color w:val="365F91" w:themeColor="accent1" w:themeShade="BF"/>
      <w:sz w:val="26"/>
      <w:szCs w:val="26"/>
    </w:rPr>
  </w:style>
  <w:style w:type="paragraph" w:styleId="Heading3">
    <w:name w:val="heading 3"/>
    <w:basedOn w:val="Normal"/>
    <w:next w:val="Normal"/>
    <w:link w:val="Heading3Char"/>
    <w:autoRedefine/>
    <w:uiPriority w:val="9"/>
    <w:unhideWhenUsed/>
    <w:qFormat/>
    <w:rsid w:val="00144E90"/>
    <w:pPr>
      <w:keepNext/>
      <w:keepLines/>
      <w:spacing w:before="40" w:after="0"/>
      <w:outlineLvl w:val="2"/>
    </w:pPr>
    <w:rPr>
      <w:rFonts w:asciiTheme="majorHAnsi" w:eastAsiaTheme="majorEastAsia" w:hAnsiTheme="majorHAnsi" w:cstheme="majorBidi"/>
      <w:i/>
      <w:color w:val="243F60" w:themeColor="accent1" w:themeShade="7F"/>
      <w:sz w:val="24"/>
      <w:szCs w:val="24"/>
    </w:rPr>
  </w:style>
  <w:style w:type="paragraph" w:styleId="Heading4">
    <w:name w:val="heading 4"/>
    <w:basedOn w:val="Normal"/>
    <w:next w:val="Normal"/>
    <w:link w:val="Heading4Char"/>
    <w:uiPriority w:val="9"/>
    <w:unhideWhenUsed/>
    <w:qFormat/>
    <w:rsid w:val="00144E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4E90"/>
    <w:rPr>
      <w:rFonts w:ascii="Times New Roman" w:eastAsiaTheme="majorEastAsia" w:hAnsi="Times New Roman" w:cs="Arial"/>
      <w:b/>
      <w:color w:val="365F91" w:themeColor="accent1" w:themeShade="BF"/>
      <w:sz w:val="26"/>
      <w:szCs w:val="26"/>
    </w:rPr>
  </w:style>
  <w:style w:type="paragraph" w:customStyle="1" w:styleId="BulletedList">
    <w:name w:val="Bulleted List"/>
    <w:next w:val="Normal"/>
    <w:rsid w:val="005839AF"/>
    <w:pPr>
      <w:numPr>
        <w:numId w:val="1"/>
      </w:numPr>
      <w:spacing w:after="0" w:line="240" w:lineRule="auto"/>
    </w:pPr>
    <w:rPr>
      <w:rFonts w:ascii="Times New Roman" w:eastAsia="Times New Roman" w:hAnsi="Times New Roman" w:cs="Times New Roman"/>
      <w:spacing w:val="-5"/>
      <w:szCs w:val="20"/>
    </w:rPr>
  </w:style>
  <w:style w:type="paragraph" w:styleId="BodyText">
    <w:name w:val="Body Text"/>
    <w:basedOn w:val="Normal"/>
    <w:link w:val="BodyTextChar"/>
    <w:uiPriority w:val="1"/>
    <w:unhideWhenUsed/>
    <w:qFormat/>
    <w:rsid w:val="005839AF"/>
    <w:pPr>
      <w:spacing w:after="120"/>
    </w:pPr>
  </w:style>
  <w:style w:type="character" w:customStyle="1" w:styleId="BodyTextChar">
    <w:name w:val="Body Text Char"/>
    <w:basedOn w:val="DefaultParagraphFont"/>
    <w:link w:val="BodyText"/>
    <w:uiPriority w:val="99"/>
    <w:rsid w:val="005839AF"/>
    <w:rPr>
      <w:rFonts w:ascii="Times New Roman" w:eastAsia="Times New Roman" w:hAnsi="Times New Roman" w:cs="Times New Roman"/>
      <w:sz w:val="20"/>
      <w:szCs w:val="20"/>
    </w:rPr>
  </w:style>
  <w:style w:type="paragraph" w:customStyle="1" w:styleId="SectionHead">
    <w:name w:val="SectionHead"/>
    <w:basedOn w:val="Heading2"/>
    <w:rsid w:val="00C3745F"/>
    <w:pPr>
      <w:spacing w:before="240" w:after="120" w:line="240" w:lineRule="auto"/>
    </w:pPr>
    <w:rPr>
      <w:smallCaps/>
      <w:color w:val="000000"/>
      <w:sz w:val="32"/>
      <w:szCs w:val="20"/>
    </w:rPr>
  </w:style>
  <w:style w:type="paragraph" w:styleId="ListParagraph">
    <w:name w:val="List Paragraph"/>
    <w:basedOn w:val="Normal"/>
    <w:uiPriority w:val="34"/>
    <w:qFormat/>
    <w:rsid w:val="00144E90"/>
    <w:pPr>
      <w:ind w:left="720"/>
      <w:contextualSpacing/>
    </w:pPr>
  </w:style>
  <w:style w:type="character" w:styleId="Hyperlink">
    <w:name w:val="Hyperlink"/>
    <w:basedOn w:val="DefaultParagraphFont"/>
    <w:uiPriority w:val="99"/>
    <w:unhideWhenUsed/>
    <w:rsid w:val="009B0B09"/>
    <w:rPr>
      <w:color w:val="0000FF"/>
      <w:u w:val="single"/>
    </w:rPr>
  </w:style>
  <w:style w:type="paragraph" w:customStyle="1" w:styleId="Default">
    <w:name w:val="Default"/>
    <w:rsid w:val="00B15404"/>
    <w:pPr>
      <w:autoSpaceDE w:val="0"/>
      <w:autoSpaceDN w:val="0"/>
      <w:adjustRightInd w:val="0"/>
      <w:spacing w:after="0" w:line="240" w:lineRule="auto"/>
    </w:pPr>
    <w:rPr>
      <w:rFonts w:ascii="Calibri" w:hAnsi="Calibri" w:cs="Calibri"/>
      <w:color w:val="000000"/>
      <w:sz w:val="24"/>
      <w:szCs w:val="24"/>
    </w:rPr>
  </w:style>
  <w:style w:type="paragraph" w:styleId="ListBullet">
    <w:name w:val="List Bullet"/>
    <w:basedOn w:val="Normal"/>
    <w:uiPriority w:val="99"/>
    <w:unhideWhenUsed/>
    <w:rsid w:val="00446D4A"/>
    <w:pPr>
      <w:numPr>
        <w:numId w:val="3"/>
      </w:numPr>
      <w:contextualSpacing/>
    </w:pPr>
  </w:style>
  <w:style w:type="paragraph" w:styleId="CommentText">
    <w:name w:val="annotation text"/>
    <w:basedOn w:val="Normal"/>
    <w:link w:val="CommentTextChar"/>
    <w:uiPriority w:val="99"/>
    <w:semiHidden/>
    <w:unhideWhenUsed/>
    <w:rsid w:val="009E19F1"/>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E19F1"/>
    <w:rPr>
      <w:sz w:val="20"/>
      <w:szCs w:val="20"/>
    </w:rPr>
  </w:style>
  <w:style w:type="paragraph" w:styleId="BalloonText">
    <w:name w:val="Balloon Text"/>
    <w:basedOn w:val="Normal"/>
    <w:link w:val="BalloonTextChar"/>
    <w:uiPriority w:val="99"/>
    <w:semiHidden/>
    <w:unhideWhenUsed/>
    <w:rsid w:val="0088713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887132"/>
    <w:rPr>
      <w:rFonts w:ascii="Tahoma" w:hAnsi="Tahoma" w:cs="Tahoma"/>
      <w:sz w:val="16"/>
      <w:szCs w:val="16"/>
    </w:rPr>
  </w:style>
  <w:style w:type="paragraph" w:styleId="Header">
    <w:name w:val="header"/>
    <w:basedOn w:val="Normal"/>
    <w:link w:val="HeaderChar"/>
    <w:uiPriority w:val="99"/>
    <w:unhideWhenUsed/>
    <w:rsid w:val="00144E90"/>
    <w:pPr>
      <w:tabs>
        <w:tab w:val="center" w:pos="4680"/>
        <w:tab w:val="right" w:pos="9360"/>
      </w:tabs>
      <w:spacing w:after="0" w:line="240" w:lineRule="auto"/>
    </w:pPr>
  </w:style>
  <w:style w:type="character" w:customStyle="1" w:styleId="HeaderChar">
    <w:name w:val="Header Char"/>
    <w:link w:val="Header"/>
    <w:uiPriority w:val="99"/>
    <w:rsid w:val="00144E90"/>
    <w:rPr>
      <w:rFonts w:ascii="Times New Roman" w:eastAsia="Calibri" w:hAnsi="Times New Roman" w:cs="Arial"/>
      <w:szCs w:val="20"/>
    </w:rPr>
  </w:style>
  <w:style w:type="paragraph" w:styleId="Footer">
    <w:name w:val="footer"/>
    <w:basedOn w:val="Normal"/>
    <w:link w:val="FooterChar"/>
    <w:uiPriority w:val="99"/>
    <w:unhideWhenUsed/>
    <w:rsid w:val="00144E90"/>
    <w:pPr>
      <w:tabs>
        <w:tab w:val="center" w:pos="4680"/>
        <w:tab w:val="right" w:pos="9360"/>
      </w:tabs>
      <w:spacing w:after="0" w:line="240" w:lineRule="auto"/>
    </w:pPr>
  </w:style>
  <w:style w:type="character" w:customStyle="1" w:styleId="FooterChar">
    <w:name w:val="Footer Char"/>
    <w:link w:val="Footer"/>
    <w:uiPriority w:val="99"/>
    <w:rsid w:val="00144E90"/>
    <w:rPr>
      <w:rFonts w:ascii="Times New Roman" w:eastAsia="Calibri" w:hAnsi="Times New Roman" w:cs="Arial"/>
      <w:szCs w:val="20"/>
    </w:rPr>
  </w:style>
  <w:style w:type="character" w:customStyle="1" w:styleId="Heading3Char">
    <w:name w:val="Heading 3 Char"/>
    <w:basedOn w:val="DefaultParagraphFont"/>
    <w:link w:val="Heading3"/>
    <w:uiPriority w:val="9"/>
    <w:rsid w:val="00144E90"/>
    <w:rPr>
      <w:rFonts w:asciiTheme="majorHAnsi" w:eastAsiaTheme="majorEastAsia" w:hAnsiTheme="majorHAnsi" w:cstheme="majorBidi"/>
      <w:i/>
      <w:color w:val="243F60" w:themeColor="accent1" w:themeShade="7F"/>
      <w:sz w:val="24"/>
      <w:szCs w:val="24"/>
    </w:rPr>
  </w:style>
  <w:style w:type="character" w:customStyle="1" w:styleId="Heading1Char">
    <w:name w:val="Heading 1 Char"/>
    <w:basedOn w:val="DefaultParagraphFont"/>
    <w:link w:val="Heading1"/>
    <w:uiPriority w:val="9"/>
    <w:rsid w:val="00144E90"/>
    <w:rPr>
      <w:rFonts w:ascii="Times New Roman" w:eastAsiaTheme="majorEastAsia" w:hAnsi="Times New Roman" w:cs="Arial"/>
      <w:b/>
      <w:color w:val="365F91" w:themeColor="accent1" w:themeShade="BF"/>
      <w:sz w:val="28"/>
      <w:szCs w:val="28"/>
      <w:u w:val="single"/>
    </w:rPr>
  </w:style>
  <w:style w:type="paragraph" w:customStyle="1" w:styleId="TableParagraph">
    <w:name w:val="Table Paragraph"/>
    <w:basedOn w:val="Normal"/>
    <w:uiPriority w:val="1"/>
    <w:qFormat/>
    <w:rsid w:val="00341CD1"/>
    <w:pPr>
      <w:widowControl w:val="0"/>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52742F"/>
    <w:rPr>
      <w:sz w:val="16"/>
      <w:szCs w:val="16"/>
    </w:rPr>
  </w:style>
  <w:style w:type="paragraph" w:customStyle="1" w:styleId="IPSNormalCloseSpace">
    <w:name w:val="IPS Normal Close Space"/>
    <w:basedOn w:val="Normal"/>
    <w:qFormat/>
    <w:rsid w:val="00144E90"/>
    <w:pPr>
      <w:spacing w:before="40" w:after="40" w:line="240" w:lineRule="auto"/>
    </w:pPr>
    <w:rPr>
      <w:rFonts w:eastAsia="Times New Roman"/>
      <w:szCs w:val="18"/>
    </w:rPr>
  </w:style>
  <w:style w:type="character" w:customStyle="1" w:styleId="Heading4Char">
    <w:name w:val="Heading 4 Char"/>
    <w:basedOn w:val="DefaultParagraphFont"/>
    <w:link w:val="Heading4"/>
    <w:uiPriority w:val="9"/>
    <w:rsid w:val="00144E90"/>
    <w:rPr>
      <w:rFonts w:asciiTheme="majorHAnsi" w:eastAsiaTheme="majorEastAsia" w:hAnsiTheme="majorHAnsi" w:cstheme="majorBidi"/>
      <w:i/>
      <w:iCs/>
      <w:color w:val="365F91" w:themeColor="accent1" w:themeShade="BF"/>
      <w:szCs w:val="20"/>
    </w:rPr>
  </w:style>
  <w:style w:type="paragraph" w:customStyle="1" w:styleId="IPSBullet1Last">
    <w:name w:val="IPS Bullet 1 Last"/>
    <w:basedOn w:val="IPSNormal"/>
    <w:qFormat/>
    <w:rsid w:val="00144E90"/>
    <w:pPr>
      <w:numPr>
        <w:numId w:val="15"/>
      </w:numPr>
    </w:pPr>
  </w:style>
  <w:style w:type="paragraph" w:customStyle="1" w:styleId="IPSBullet1">
    <w:name w:val="IPS Bullet 1"/>
    <w:basedOn w:val="IPSNormal"/>
    <w:qFormat/>
    <w:rsid w:val="00144E90"/>
    <w:pPr>
      <w:numPr>
        <w:numId w:val="17"/>
      </w:numPr>
      <w:spacing w:after="60"/>
    </w:pPr>
  </w:style>
  <w:style w:type="paragraph" w:customStyle="1" w:styleId="IPSBullet2">
    <w:name w:val="IPS Bullet 2"/>
    <w:basedOn w:val="IPSBullet1"/>
    <w:qFormat/>
    <w:rsid w:val="00144E90"/>
    <w:pPr>
      <w:numPr>
        <w:ilvl w:val="1"/>
      </w:numPr>
    </w:pPr>
  </w:style>
  <w:style w:type="paragraph" w:customStyle="1" w:styleId="IPSBullet2Last">
    <w:name w:val="IPS Bullet 2 Last"/>
    <w:basedOn w:val="Normal"/>
    <w:qFormat/>
    <w:rsid w:val="00144E90"/>
    <w:pPr>
      <w:numPr>
        <w:ilvl w:val="1"/>
        <w:numId w:val="15"/>
      </w:numPr>
      <w:spacing w:after="180" w:line="240" w:lineRule="auto"/>
    </w:pPr>
    <w:rPr>
      <w:rFonts w:eastAsia="Times New Roman"/>
    </w:rPr>
  </w:style>
  <w:style w:type="paragraph" w:customStyle="1" w:styleId="IPSHeadSection">
    <w:name w:val="IPS Head Section"/>
    <w:basedOn w:val="Normal"/>
    <w:qFormat/>
    <w:rsid w:val="00144E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line="240" w:lineRule="auto"/>
    </w:pPr>
    <w:rPr>
      <w:rFonts w:eastAsia="Times New Roman"/>
      <w:b/>
      <w:bCs/>
      <w:caps/>
      <w:sz w:val="24"/>
    </w:rPr>
  </w:style>
  <w:style w:type="paragraph" w:customStyle="1" w:styleId="IPSHeading1">
    <w:name w:val="IPS Heading 1"/>
    <w:basedOn w:val="Normal"/>
    <w:qFormat/>
    <w:rsid w:val="00144E90"/>
    <w:pPr>
      <w:spacing w:before="240" w:after="180" w:line="240" w:lineRule="auto"/>
    </w:pPr>
    <w:rPr>
      <w:rFonts w:eastAsia="Times New Roman"/>
      <w:b/>
      <w:sz w:val="24"/>
    </w:rPr>
  </w:style>
  <w:style w:type="paragraph" w:customStyle="1" w:styleId="IPSHeading2">
    <w:name w:val="IPS Heading 2"/>
    <w:basedOn w:val="Normal"/>
    <w:qFormat/>
    <w:rsid w:val="00144E90"/>
    <w:pPr>
      <w:spacing w:after="180" w:line="240" w:lineRule="auto"/>
    </w:pPr>
    <w:rPr>
      <w:rFonts w:eastAsia="Times New Roman"/>
      <w:b/>
      <w:sz w:val="24"/>
    </w:rPr>
  </w:style>
  <w:style w:type="paragraph" w:customStyle="1" w:styleId="IPSHeading3ItalicsBold">
    <w:name w:val="IPS Heading 3 Italics Bold"/>
    <w:basedOn w:val="IPSHeading2"/>
    <w:qFormat/>
    <w:rsid w:val="00144E90"/>
    <w:rPr>
      <w:i/>
      <w:sz w:val="22"/>
    </w:rPr>
  </w:style>
  <w:style w:type="paragraph" w:customStyle="1" w:styleId="IPSHeading4Underline">
    <w:name w:val="IPS Heading 4 Underline"/>
    <w:basedOn w:val="Normal"/>
    <w:qFormat/>
    <w:rsid w:val="00144E90"/>
    <w:pPr>
      <w:spacing w:after="180" w:line="240" w:lineRule="auto"/>
    </w:pPr>
    <w:rPr>
      <w:rFonts w:eastAsia="Times New Roman"/>
      <w:u w:val="single"/>
    </w:rPr>
  </w:style>
  <w:style w:type="paragraph" w:customStyle="1" w:styleId="IPSNormal">
    <w:name w:val="IPS Normal"/>
    <w:basedOn w:val="Normal"/>
    <w:link w:val="IPSNormalChar"/>
    <w:qFormat/>
    <w:rsid w:val="00144E90"/>
    <w:pPr>
      <w:spacing w:after="180" w:line="240" w:lineRule="auto"/>
    </w:pPr>
    <w:rPr>
      <w:rFonts w:eastAsia="Times New Roman"/>
    </w:rPr>
  </w:style>
  <w:style w:type="paragraph" w:customStyle="1" w:styleId="IPSNumberedList">
    <w:name w:val="IPS Numbered List"/>
    <w:basedOn w:val="IPSNumberedListLast"/>
    <w:qFormat/>
    <w:rsid w:val="00144E90"/>
    <w:pPr>
      <w:spacing w:after="60"/>
    </w:pPr>
  </w:style>
  <w:style w:type="paragraph" w:customStyle="1" w:styleId="IPSNumberedListLast">
    <w:name w:val="IPS Numbered List Last"/>
    <w:basedOn w:val="Normal"/>
    <w:qFormat/>
    <w:rsid w:val="00144E90"/>
    <w:pPr>
      <w:numPr>
        <w:numId w:val="16"/>
      </w:numPr>
      <w:spacing w:after="180" w:line="240" w:lineRule="auto"/>
    </w:pPr>
    <w:rPr>
      <w:rFonts w:eastAsia="Times New Roman"/>
    </w:rPr>
  </w:style>
  <w:style w:type="paragraph" w:customStyle="1" w:styleId="IPSHeadingIntervention">
    <w:name w:val="IPS Heading Intervention"/>
    <w:basedOn w:val="IPSNormal"/>
    <w:qFormat/>
    <w:rsid w:val="00144E90"/>
    <w:rPr>
      <w:rFonts w:ascii="Arial" w:hAnsi="Arial"/>
      <w:b/>
      <w:caps/>
      <w:color w:val="0000FF"/>
      <w:sz w:val="24"/>
    </w:rPr>
  </w:style>
  <w:style w:type="paragraph" w:customStyle="1" w:styleId="IPSNormalIntervention">
    <w:name w:val="IPS Normal Intervention"/>
    <w:basedOn w:val="IPSHeadingIntervention"/>
    <w:qFormat/>
    <w:rsid w:val="00144E90"/>
    <w:pPr>
      <w:ind w:left="567"/>
    </w:pPr>
    <w:rPr>
      <w:rFonts w:ascii="Times New Roman" w:hAnsi="Times New Roman"/>
      <w:b w:val="0"/>
      <w:caps w:val="0"/>
    </w:rPr>
  </w:style>
  <w:style w:type="paragraph" w:customStyle="1" w:styleId="IPSFooterEvenPage">
    <w:name w:val="IPS Footer Even Page"/>
    <w:basedOn w:val="Footer"/>
    <w:qFormat/>
    <w:rsid w:val="00144E90"/>
    <w:pPr>
      <w:pBdr>
        <w:top w:val="single" w:sz="4" w:space="1" w:color="auto"/>
      </w:pBdr>
      <w:spacing w:after="200" w:line="276" w:lineRule="auto"/>
    </w:pPr>
    <w:rPr>
      <w:rFonts w:ascii="Arial" w:hAnsi="Arial"/>
      <w:sz w:val="20"/>
    </w:rPr>
  </w:style>
  <w:style w:type="paragraph" w:customStyle="1" w:styleId="IPSFooterFirstPage">
    <w:name w:val="IPS Footer First Page"/>
    <w:basedOn w:val="Footer"/>
    <w:qFormat/>
    <w:rsid w:val="00144E90"/>
    <w:pPr>
      <w:pBdr>
        <w:top w:val="single" w:sz="4" w:space="1" w:color="auto"/>
      </w:pBdr>
      <w:spacing w:after="200" w:line="276" w:lineRule="auto"/>
      <w:jc w:val="right"/>
    </w:pPr>
    <w:rPr>
      <w:rFonts w:ascii="Arial" w:hAnsi="Arial"/>
      <w:sz w:val="20"/>
    </w:rPr>
  </w:style>
  <w:style w:type="paragraph" w:customStyle="1" w:styleId="IPSFooterOddPage">
    <w:name w:val="IPS Footer Odd Page"/>
    <w:basedOn w:val="Footer"/>
    <w:qFormat/>
    <w:rsid w:val="00144E90"/>
    <w:pPr>
      <w:pBdr>
        <w:top w:val="single" w:sz="4" w:space="1" w:color="auto"/>
      </w:pBdr>
      <w:spacing w:after="200" w:line="276" w:lineRule="auto"/>
      <w:jc w:val="right"/>
    </w:pPr>
    <w:rPr>
      <w:rFonts w:ascii="Arial" w:hAnsi="Arial"/>
      <w:sz w:val="20"/>
    </w:rPr>
  </w:style>
  <w:style w:type="paragraph" w:customStyle="1" w:styleId="IPSHeaderEvenPage">
    <w:name w:val="IPS Header Even Page"/>
    <w:basedOn w:val="Header"/>
    <w:qFormat/>
    <w:rsid w:val="00144E90"/>
    <w:pPr>
      <w:pBdr>
        <w:bottom w:val="single" w:sz="4" w:space="1" w:color="auto"/>
      </w:pBdr>
      <w:tabs>
        <w:tab w:val="clear" w:pos="9360"/>
        <w:tab w:val="right" w:pos="9072"/>
      </w:tabs>
      <w:spacing w:after="200" w:line="276" w:lineRule="auto"/>
    </w:pPr>
    <w:rPr>
      <w:rFonts w:ascii="Arial" w:hAnsi="Arial"/>
      <w:sz w:val="20"/>
    </w:rPr>
  </w:style>
  <w:style w:type="paragraph" w:customStyle="1" w:styleId="IPSHeaderFirstPage">
    <w:name w:val="IPS Header First Page"/>
    <w:basedOn w:val="Header"/>
    <w:qFormat/>
    <w:rsid w:val="00144E90"/>
    <w:pPr>
      <w:pBdr>
        <w:bottom w:val="single" w:sz="4" w:space="1" w:color="auto"/>
      </w:pBdr>
      <w:tabs>
        <w:tab w:val="clear" w:pos="9360"/>
        <w:tab w:val="right" w:pos="9072"/>
      </w:tabs>
      <w:spacing w:after="60" w:line="276" w:lineRule="auto"/>
    </w:pPr>
    <w:rPr>
      <w:rFonts w:ascii="Arial" w:hAnsi="Arial"/>
      <w:sz w:val="20"/>
    </w:rPr>
  </w:style>
  <w:style w:type="paragraph" w:customStyle="1" w:styleId="IPSHeaderOddPage">
    <w:name w:val="IPS Header Odd Page"/>
    <w:basedOn w:val="Header"/>
    <w:qFormat/>
    <w:rsid w:val="00144E90"/>
    <w:pPr>
      <w:pBdr>
        <w:bottom w:val="single" w:sz="4" w:space="1" w:color="auto"/>
      </w:pBdr>
      <w:tabs>
        <w:tab w:val="clear" w:pos="9360"/>
        <w:tab w:val="right" w:pos="9072"/>
      </w:tabs>
      <w:spacing w:after="200" w:line="276" w:lineRule="auto"/>
    </w:pPr>
    <w:rPr>
      <w:rFonts w:ascii="Arial" w:hAnsi="Arial"/>
      <w:sz w:val="20"/>
    </w:rPr>
  </w:style>
  <w:style w:type="paragraph" w:customStyle="1" w:styleId="IPSFootnote">
    <w:name w:val="IPS Footnote"/>
    <w:basedOn w:val="FootnoteText"/>
    <w:qFormat/>
    <w:rsid w:val="00144E90"/>
    <w:rPr>
      <w:sz w:val="18"/>
    </w:rPr>
  </w:style>
  <w:style w:type="paragraph" w:styleId="FootnoteText">
    <w:name w:val="footnote text"/>
    <w:basedOn w:val="Normal"/>
    <w:link w:val="FootnoteTextChar"/>
    <w:uiPriority w:val="99"/>
    <w:semiHidden/>
    <w:unhideWhenUsed/>
    <w:rsid w:val="00144E90"/>
    <w:pPr>
      <w:spacing w:after="0" w:line="240" w:lineRule="auto"/>
    </w:pPr>
    <w:rPr>
      <w:sz w:val="20"/>
    </w:rPr>
  </w:style>
  <w:style w:type="character" w:customStyle="1" w:styleId="FootnoteTextChar">
    <w:name w:val="Footnote Text Char"/>
    <w:basedOn w:val="DefaultParagraphFont"/>
    <w:link w:val="FootnoteText"/>
    <w:uiPriority w:val="99"/>
    <w:semiHidden/>
    <w:rsid w:val="00144E90"/>
    <w:rPr>
      <w:rFonts w:ascii="Times New Roman" w:eastAsia="Calibri" w:hAnsi="Times New Roman" w:cs="Arial"/>
      <w:sz w:val="20"/>
      <w:szCs w:val="20"/>
    </w:rPr>
  </w:style>
  <w:style w:type="paragraph" w:customStyle="1" w:styleId="IPSArielTable">
    <w:name w:val="IPS Ariel Table"/>
    <w:basedOn w:val="IPSNormal"/>
    <w:qFormat/>
    <w:rsid w:val="00144E90"/>
    <w:pPr>
      <w:spacing w:after="60"/>
      <w:ind w:left="360" w:hanging="360"/>
    </w:pPr>
    <w:rPr>
      <w:rFonts w:ascii="Arial" w:hAnsi="Arial"/>
      <w:sz w:val="18"/>
    </w:rPr>
  </w:style>
  <w:style w:type="paragraph" w:customStyle="1" w:styleId="IPSHeading5BoldClose">
    <w:name w:val="IPS Heading 5 Bold Close"/>
    <w:basedOn w:val="IPSHeading4Underline"/>
    <w:qFormat/>
    <w:rsid w:val="00144E90"/>
    <w:pPr>
      <w:spacing w:after="0"/>
    </w:pPr>
    <w:rPr>
      <w:b/>
      <w:u w:val="none"/>
    </w:rPr>
  </w:style>
  <w:style w:type="paragraph" w:customStyle="1" w:styleId="IPSHeadSectionCenter">
    <w:name w:val="IPS Head Section Center"/>
    <w:basedOn w:val="IPSHeadSection"/>
    <w:qFormat/>
    <w:rsid w:val="00144E90"/>
    <w:pPr>
      <w:jc w:val="center"/>
    </w:pPr>
  </w:style>
  <w:style w:type="paragraph" w:customStyle="1" w:styleId="IPSTalkingPointBlueBullet1">
    <w:name w:val="IPS Talking Point Blue Bullet 1"/>
    <w:basedOn w:val="IPSBullet1"/>
    <w:qFormat/>
    <w:rsid w:val="00144E90"/>
    <w:rPr>
      <w:color w:val="0000FF"/>
    </w:rPr>
  </w:style>
  <w:style w:type="paragraph" w:customStyle="1" w:styleId="IPSTalkingPointBlueBullet1Last">
    <w:name w:val="IPS Talking Point Blue Bullet 1 Last"/>
    <w:basedOn w:val="IPSBullet1"/>
    <w:qFormat/>
    <w:rsid w:val="00144E90"/>
    <w:pPr>
      <w:spacing w:after="180"/>
    </w:pPr>
    <w:rPr>
      <w:color w:val="0000FF"/>
    </w:rPr>
  </w:style>
  <w:style w:type="paragraph" w:customStyle="1" w:styleId="IPSTalkingPointBlueUnderline">
    <w:name w:val="IPS Talking Point Blue Underline"/>
    <w:basedOn w:val="IPSHeading4Underline"/>
    <w:qFormat/>
    <w:rsid w:val="00144E90"/>
    <w:rPr>
      <w:color w:val="0000FF"/>
    </w:rPr>
  </w:style>
  <w:style w:type="paragraph" w:customStyle="1" w:styleId="PIMHeaderCenter">
    <w:name w:val="PIM Header Center"/>
    <w:basedOn w:val="Normal"/>
    <w:qFormat/>
    <w:rsid w:val="00144E90"/>
    <w:pPr>
      <w:spacing w:after="240" w:line="23" w:lineRule="atLeast"/>
      <w:contextualSpacing/>
      <w:jc w:val="center"/>
    </w:pPr>
    <w:rPr>
      <w:rFonts w:eastAsiaTheme="minorEastAsia"/>
      <w:b/>
      <w:bCs/>
      <w:sz w:val="24"/>
      <w:szCs w:val="24"/>
    </w:rPr>
  </w:style>
  <w:style w:type="paragraph" w:customStyle="1" w:styleId="PIMHeader1Underline">
    <w:name w:val="PIM Header 1 Underline"/>
    <w:basedOn w:val="Normal"/>
    <w:qFormat/>
    <w:rsid w:val="00144E90"/>
    <w:pPr>
      <w:spacing w:after="180" w:line="240" w:lineRule="auto"/>
      <w:contextualSpacing/>
    </w:pPr>
    <w:rPr>
      <w:rFonts w:eastAsiaTheme="minorHAnsi"/>
      <w:b/>
      <w:color w:val="000000"/>
      <w:sz w:val="24"/>
      <w:szCs w:val="24"/>
      <w:u w:val="single"/>
    </w:rPr>
  </w:style>
  <w:style w:type="paragraph" w:customStyle="1" w:styleId="PIMNormal">
    <w:name w:val="PIM Normal"/>
    <w:basedOn w:val="Normal"/>
    <w:qFormat/>
    <w:rsid w:val="00144E90"/>
    <w:pPr>
      <w:spacing w:after="180" w:line="240" w:lineRule="auto"/>
    </w:pPr>
    <w:rPr>
      <w:rFonts w:eastAsiaTheme="minorEastAsia"/>
      <w:sz w:val="24"/>
      <w:szCs w:val="24"/>
      <w:lang w:eastAsia="zh-CN"/>
    </w:rPr>
  </w:style>
  <w:style w:type="paragraph" w:customStyle="1" w:styleId="Style2">
    <w:name w:val="Style2"/>
    <w:basedOn w:val="ListParagraph"/>
    <w:qFormat/>
    <w:rsid w:val="00144E90"/>
    <w:pPr>
      <w:numPr>
        <w:numId w:val="18"/>
      </w:numPr>
      <w:spacing w:after="180" w:line="240" w:lineRule="auto"/>
    </w:pPr>
    <w:rPr>
      <w:rFonts w:eastAsiaTheme="minorEastAsia"/>
      <w:sz w:val="24"/>
      <w:szCs w:val="24"/>
      <w:lang w:eastAsia="zh-CN"/>
    </w:rPr>
  </w:style>
  <w:style w:type="paragraph" w:customStyle="1" w:styleId="PIMBullet1Last">
    <w:name w:val="PIM Bullet 1 Last"/>
    <w:basedOn w:val="Style2"/>
    <w:qFormat/>
    <w:rsid w:val="00144E90"/>
    <w:pPr>
      <w:tabs>
        <w:tab w:val="num" w:pos="360"/>
      </w:tabs>
      <w:ind w:firstLine="0"/>
    </w:pPr>
  </w:style>
  <w:style w:type="paragraph" w:customStyle="1" w:styleId="PIMBullet2Last">
    <w:name w:val="PIM Bullet 2 Last"/>
    <w:basedOn w:val="ListParagraph"/>
    <w:qFormat/>
    <w:rsid w:val="00144E90"/>
    <w:pPr>
      <w:numPr>
        <w:ilvl w:val="1"/>
        <w:numId w:val="18"/>
      </w:numPr>
      <w:tabs>
        <w:tab w:val="num" w:pos="360"/>
      </w:tabs>
      <w:spacing w:after="180" w:line="240" w:lineRule="auto"/>
    </w:pPr>
    <w:rPr>
      <w:rFonts w:eastAsiaTheme="minorEastAsia"/>
      <w:sz w:val="24"/>
      <w:szCs w:val="24"/>
      <w:lang w:eastAsia="zh-CN"/>
    </w:rPr>
  </w:style>
  <w:style w:type="paragraph" w:customStyle="1" w:styleId="PIMTableHeaderAriel">
    <w:name w:val="PIM Table Header Ariel"/>
    <w:basedOn w:val="Normal"/>
    <w:qFormat/>
    <w:rsid w:val="00144E90"/>
    <w:pPr>
      <w:autoSpaceDE w:val="0"/>
      <w:autoSpaceDN w:val="0"/>
      <w:adjustRightInd w:val="0"/>
      <w:spacing w:after="60" w:line="240" w:lineRule="auto"/>
    </w:pPr>
    <w:rPr>
      <w:rFonts w:ascii="Arial" w:eastAsiaTheme="minorEastAsia" w:hAnsi="Arial"/>
      <w:b/>
      <w:bCs/>
      <w:caps/>
      <w:color w:val="FFFFFF"/>
      <w:sz w:val="20"/>
      <w:lang w:eastAsia="zh-CN"/>
    </w:rPr>
  </w:style>
  <w:style w:type="paragraph" w:customStyle="1" w:styleId="PIMTableAriel">
    <w:name w:val="PIM Table Ariel"/>
    <w:basedOn w:val="Normal"/>
    <w:qFormat/>
    <w:rsid w:val="00144E90"/>
    <w:pPr>
      <w:autoSpaceDE w:val="0"/>
      <w:autoSpaceDN w:val="0"/>
      <w:adjustRightInd w:val="0"/>
      <w:spacing w:after="60" w:line="240" w:lineRule="auto"/>
    </w:pPr>
    <w:rPr>
      <w:rFonts w:ascii="Arial" w:eastAsiaTheme="minorEastAsia" w:hAnsi="Arial"/>
      <w:color w:val="000000"/>
      <w:sz w:val="20"/>
      <w:lang w:eastAsia="zh-CN"/>
    </w:rPr>
  </w:style>
  <w:style w:type="paragraph" w:customStyle="1" w:styleId="PIMHeader2Underline">
    <w:name w:val="PIM Header 2 Underline"/>
    <w:basedOn w:val="Normal"/>
    <w:qFormat/>
    <w:rsid w:val="00144E90"/>
    <w:pPr>
      <w:spacing w:after="180" w:line="240" w:lineRule="auto"/>
      <w:contextualSpacing/>
    </w:pPr>
    <w:rPr>
      <w:rFonts w:eastAsiaTheme="minorEastAsia"/>
      <w:sz w:val="24"/>
      <w:u w:val="single"/>
      <w:lang w:eastAsia="zh-CN"/>
    </w:rPr>
  </w:style>
  <w:style w:type="paragraph" w:styleId="Subtitle">
    <w:name w:val="Subtitle"/>
    <w:basedOn w:val="Normal"/>
    <w:next w:val="Normal"/>
    <w:link w:val="SubtitleChar"/>
    <w:uiPriority w:val="11"/>
    <w:qFormat/>
    <w:rsid w:val="00144E9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44E90"/>
    <w:rPr>
      <w:rFonts w:ascii="Times New Roman" w:eastAsiaTheme="minorEastAsia" w:hAnsi="Times New Roman" w:cs="Arial"/>
      <w:color w:val="5A5A5A" w:themeColor="text1" w:themeTint="A5"/>
      <w:spacing w:val="15"/>
      <w:szCs w:val="20"/>
    </w:rPr>
  </w:style>
  <w:style w:type="character" w:styleId="Strong">
    <w:name w:val="Strong"/>
    <w:basedOn w:val="DefaultParagraphFont"/>
    <w:uiPriority w:val="22"/>
    <w:qFormat/>
    <w:rsid w:val="00144E90"/>
    <w:rPr>
      <w:b/>
      <w:bCs/>
    </w:rPr>
  </w:style>
  <w:style w:type="character" w:styleId="SubtleEmphasis">
    <w:name w:val="Subtle Emphasis"/>
    <w:basedOn w:val="DefaultParagraphFont"/>
    <w:uiPriority w:val="19"/>
    <w:qFormat/>
    <w:rsid w:val="00144E90"/>
    <w:rPr>
      <w:i/>
      <w:iCs/>
      <w:color w:val="404040" w:themeColor="text1" w:themeTint="BF"/>
    </w:rPr>
  </w:style>
  <w:style w:type="paragraph" w:styleId="TOCHeading">
    <w:name w:val="TOC Heading"/>
    <w:basedOn w:val="Heading1"/>
    <w:next w:val="Normal"/>
    <w:uiPriority w:val="39"/>
    <w:unhideWhenUsed/>
    <w:qFormat/>
    <w:rsid w:val="00144E90"/>
    <w:pPr>
      <w:spacing w:line="259" w:lineRule="auto"/>
      <w:outlineLvl w:val="9"/>
    </w:pPr>
    <w:rPr>
      <w:sz w:val="32"/>
      <w:u w:val="none"/>
    </w:rPr>
  </w:style>
  <w:style w:type="character" w:customStyle="1" w:styleId="IPSNormalChar">
    <w:name w:val="IPS Normal Char"/>
    <w:link w:val="IPSNormal"/>
    <w:rsid w:val="00144E90"/>
    <w:rPr>
      <w:rFonts w:ascii="Times New Roman" w:eastAsia="Times New Roman" w:hAnsi="Times New Roman" w:cs="Arial"/>
      <w:szCs w:val="20"/>
    </w:rPr>
  </w:style>
  <w:style w:type="paragraph" w:styleId="CommentSubject">
    <w:name w:val="annotation subject"/>
    <w:basedOn w:val="CommentText"/>
    <w:next w:val="CommentText"/>
    <w:link w:val="CommentSubjectChar"/>
    <w:uiPriority w:val="99"/>
    <w:semiHidden/>
    <w:unhideWhenUsed/>
    <w:rsid w:val="00D840A5"/>
    <w:pPr>
      <w:spacing w:line="240" w:lineRule="auto"/>
    </w:pPr>
    <w:rPr>
      <w:rFonts w:ascii="Times New Roman" w:eastAsia="Calibri" w:hAnsi="Times New Roman" w:cs="Arial"/>
      <w:b/>
      <w:bCs/>
      <w:sz w:val="20"/>
    </w:rPr>
  </w:style>
  <w:style w:type="character" w:customStyle="1" w:styleId="CommentSubjectChar">
    <w:name w:val="Comment Subject Char"/>
    <w:basedOn w:val="CommentTextChar"/>
    <w:link w:val="CommentSubject"/>
    <w:uiPriority w:val="99"/>
    <w:semiHidden/>
    <w:rsid w:val="00D840A5"/>
    <w:rPr>
      <w:rFonts w:ascii="Times New Roman" w:eastAsia="Calibri" w:hAnsi="Times New Roman"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249230">
      <w:bodyDiv w:val="1"/>
      <w:marLeft w:val="0"/>
      <w:marRight w:val="0"/>
      <w:marTop w:val="0"/>
      <w:marBottom w:val="0"/>
      <w:divBdr>
        <w:top w:val="none" w:sz="0" w:space="0" w:color="auto"/>
        <w:left w:val="none" w:sz="0" w:space="0" w:color="auto"/>
        <w:bottom w:val="none" w:sz="0" w:space="0" w:color="auto"/>
        <w:right w:val="none" w:sz="0" w:space="0" w:color="auto"/>
      </w:divBdr>
    </w:div>
    <w:div w:id="707340877">
      <w:bodyDiv w:val="1"/>
      <w:marLeft w:val="0"/>
      <w:marRight w:val="0"/>
      <w:marTop w:val="0"/>
      <w:marBottom w:val="0"/>
      <w:divBdr>
        <w:top w:val="none" w:sz="0" w:space="0" w:color="auto"/>
        <w:left w:val="none" w:sz="0" w:space="0" w:color="auto"/>
        <w:bottom w:val="none" w:sz="0" w:space="0" w:color="auto"/>
        <w:right w:val="none" w:sz="0" w:space="0" w:color="auto"/>
      </w:divBdr>
    </w:div>
    <w:div w:id="1313370760">
      <w:bodyDiv w:val="1"/>
      <w:marLeft w:val="0"/>
      <w:marRight w:val="0"/>
      <w:marTop w:val="0"/>
      <w:marBottom w:val="0"/>
      <w:divBdr>
        <w:top w:val="none" w:sz="0" w:space="0" w:color="auto"/>
        <w:left w:val="none" w:sz="0" w:space="0" w:color="auto"/>
        <w:bottom w:val="none" w:sz="0" w:space="0" w:color="auto"/>
        <w:right w:val="none" w:sz="0" w:space="0" w:color="auto"/>
      </w:divBdr>
    </w:div>
    <w:div w:id="1433673004">
      <w:bodyDiv w:val="1"/>
      <w:marLeft w:val="0"/>
      <w:marRight w:val="0"/>
      <w:marTop w:val="0"/>
      <w:marBottom w:val="0"/>
      <w:divBdr>
        <w:top w:val="none" w:sz="0" w:space="0" w:color="auto"/>
        <w:left w:val="none" w:sz="0" w:space="0" w:color="auto"/>
        <w:bottom w:val="none" w:sz="0" w:space="0" w:color="auto"/>
        <w:right w:val="none" w:sz="0" w:space="0" w:color="auto"/>
      </w:divBdr>
      <w:divsChild>
        <w:div w:id="593706885">
          <w:marLeft w:val="45"/>
          <w:marRight w:val="75"/>
          <w:marTop w:val="165"/>
          <w:marBottom w:val="270"/>
          <w:divBdr>
            <w:top w:val="none" w:sz="0" w:space="0" w:color="auto"/>
            <w:left w:val="none" w:sz="0" w:space="0" w:color="auto"/>
            <w:bottom w:val="none" w:sz="0" w:space="0" w:color="auto"/>
            <w:right w:val="none" w:sz="0" w:space="0" w:color="auto"/>
          </w:divBdr>
        </w:div>
      </w:divsChild>
    </w:div>
    <w:div w:id="1800102931">
      <w:bodyDiv w:val="1"/>
      <w:marLeft w:val="0"/>
      <w:marRight w:val="0"/>
      <w:marTop w:val="0"/>
      <w:marBottom w:val="0"/>
      <w:divBdr>
        <w:top w:val="none" w:sz="0" w:space="0" w:color="auto"/>
        <w:left w:val="none" w:sz="0" w:space="0" w:color="auto"/>
        <w:bottom w:val="none" w:sz="0" w:space="0" w:color="auto"/>
        <w:right w:val="none" w:sz="0" w:space="0" w:color="auto"/>
      </w:divBdr>
      <w:divsChild>
        <w:div w:id="2069644529">
          <w:marLeft w:val="0"/>
          <w:marRight w:val="0"/>
          <w:marTop w:val="0"/>
          <w:marBottom w:val="0"/>
          <w:divBdr>
            <w:top w:val="none" w:sz="0" w:space="0" w:color="auto"/>
            <w:left w:val="none" w:sz="0" w:space="0" w:color="auto"/>
            <w:bottom w:val="none" w:sz="0" w:space="0" w:color="auto"/>
            <w:right w:val="none" w:sz="0" w:space="0" w:color="auto"/>
          </w:divBdr>
          <w:divsChild>
            <w:div w:id="1017850552">
              <w:marLeft w:val="0"/>
              <w:marRight w:val="0"/>
              <w:marTop w:val="0"/>
              <w:marBottom w:val="0"/>
              <w:divBdr>
                <w:top w:val="none" w:sz="0" w:space="0" w:color="auto"/>
                <w:left w:val="none" w:sz="0" w:space="0" w:color="auto"/>
                <w:bottom w:val="none" w:sz="0" w:space="0" w:color="auto"/>
                <w:right w:val="none" w:sz="0" w:space="0" w:color="auto"/>
              </w:divBdr>
              <w:divsChild>
                <w:div w:id="37928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3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dubon\AppData\Roaming\Microsoft\Templates\IPS%20Template%202018-10-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5C72A-C78A-4FF7-A0E4-1BDC9A5CD5B7}"/>
</file>

<file path=customXml/itemProps2.xml><?xml version="1.0" encoding="utf-8"?>
<ds:datastoreItem xmlns:ds="http://schemas.openxmlformats.org/officeDocument/2006/customXml" ds:itemID="{01D4B648-C0FC-4D3E-9243-67119766A604}">
  <ds:schemaRefs>
    <ds:schemaRef ds:uri="http://schemas.microsoft.com/office/2006/metadata/properties"/>
    <ds:schemaRef ds:uri="http://schemas.microsoft.com/office/infopath/2007/PartnerControls"/>
    <ds:schemaRef ds:uri="946b1f3c-ad30-4bca-9395-c2c4ea552107"/>
    <ds:schemaRef ds:uri="http://schemas.microsoft.com/sharepoint/v3"/>
  </ds:schemaRefs>
</ds:datastoreItem>
</file>

<file path=customXml/itemProps3.xml><?xml version="1.0" encoding="utf-8"?>
<ds:datastoreItem xmlns:ds="http://schemas.openxmlformats.org/officeDocument/2006/customXml" ds:itemID="{A1843112-42FE-4C8E-961E-CA2B90B625F8}">
  <ds:schemaRefs>
    <ds:schemaRef ds:uri="http://schemas.microsoft.com/sharepoint/v3/contenttype/forms"/>
  </ds:schemaRefs>
</ds:datastoreItem>
</file>

<file path=customXml/itemProps4.xml><?xml version="1.0" encoding="utf-8"?>
<ds:datastoreItem xmlns:ds="http://schemas.openxmlformats.org/officeDocument/2006/customXml" ds:itemID="{3E366274-44C4-4AEB-8017-60544B492EDA}">
  <ds:schemaRefs>
    <ds:schemaRef ds:uri="http://schemas.microsoft.com/sharepoint/events"/>
  </ds:schemaRefs>
</ds:datastoreItem>
</file>

<file path=customXml/itemProps5.xml><?xml version="1.0" encoding="utf-8"?>
<ds:datastoreItem xmlns:ds="http://schemas.openxmlformats.org/officeDocument/2006/customXml" ds:itemID="{7EE874B0-AF5C-4F9C-8F29-AA80339F173F}">
  <ds:schemaRefs>
    <ds:schemaRef ds:uri="http://schemas.openxmlformats.org/officeDocument/2006/bibliography"/>
  </ds:schemaRefs>
</ds:datastoreItem>
</file>

<file path=docMetadata/LabelInfo.xml><?xml version="1.0" encoding="utf-8"?>
<clbl:labelList xmlns:clbl="http://schemas.microsoft.com/office/2020/mipLabelMetadata">
  <clbl:label id="{ed5b36e7-01ee-4ebc-867e-e03cfa0d4697}" enabled="0" method="" siteId="{ed5b36e7-01ee-4ebc-867e-e03cfa0d4697}" removed="1"/>
</clbl:labelList>
</file>

<file path=docProps/app.xml><?xml version="1.0" encoding="utf-8"?>
<Properties xmlns="http://schemas.openxmlformats.org/officeDocument/2006/extended-properties" xmlns:vt="http://schemas.openxmlformats.org/officeDocument/2006/docPropsVTypes">
  <Template>IPS Template 2018-10-05</Template>
  <TotalTime>5</TotalTime>
  <Pages>5</Pages>
  <Words>3111</Words>
  <Characters>18701</Characters>
  <Application>Microsoft Office Word</Application>
  <DocSecurity>0</DocSecurity>
  <Lines>252</Lines>
  <Paragraphs>83</Paragraphs>
  <ScaleCrop>false</ScaleCrop>
  <HeadingPairs>
    <vt:vector size="2" baseType="variant">
      <vt:variant>
        <vt:lpstr>Title</vt:lpstr>
      </vt:variant>
      <vt:variant>
        <vt:i4>1</vt:i4>
      </vt:variant>
    </vt:vector>
  </HeadingPairs>
  <TitlesOfParts>
    <vt:vector size="1" baseType="lpstr">
      <vt:lpstr/>
    </vt:vector>
  </TitlesOfParts>
  <Company>USDA-APHIS</Company>
  <LinksUpToDate>false</LinksUpToDate>
  <CharactersWithSpaces>21729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vdefeo</dc:creator>
  <cp:lastModifiedBy>Kaye, Amanda - MRP-APHIS</cp:lastModifiedBy>
  <cp:revision>11</cp:revision>
  <cp:lastPrinted>2015-04-28T14:26:00Z</cp:lastPrinted>
  <dcterms:created xsi:type="dcterms:W3CDTF">2026-01-21T18:59:00Z</dcterms:created>
  <dcterms:modified xsi:type="dcterms:W3CDTF">2026-01-21T19:36:00Z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_dlc_DocIdItemGuid">
    <vt:lpwstr>1709d6a5-c460-404d-a9f4-3a6612549c0e</vt:lpwstr>
  </property>
</Properties>
</file>